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57" w:rsidRDefault="00670757"/>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670757" w:rsidTr="005C43EC">
        <w:trPr>
          <w:trHeight w:val="2689"/>
        </w:trPr>
        <w:tc>
          <w:tcPr>
            <w:tcW w:w="4928" w:type="dxa"/>
          </w:tcPr>
          <w:p w:rsidR="00670757" w:rsidRPr="00504686" w:rsidRDefault="00670757" w:rsidP="005C43EC">
            <w:pPr>
              <w:jc w:val="center"/>
            </w:pPr>
          </w:p>
          <w:p w:rsidR="00670757" w:rsidRPr="00504686" w:rsidRDefault="00670757" w:rsidP="005C43EC">
            <w:pPr>
              <w:jc w:val="center"/>
            </w:pPr>
            <w:r w:rsidRPr="00504686">
              <w:t>МАРИЙ ЭЛ РЕСПУБЛИКЫСЕ</w:t>
            </w:r>
          </w:p>
          <w:p w:rsidR="00670757" w:rsidRPr="00504686" w:rsidRDefault="00670757" w:rsidP="005C43EC">
            <w:pPr>
              <w:jc w:val="center"/>
            </w:pPr>
            <w:r w:rsidRPr="00504686">
              <w:t>ЗВЕНИГОВО</w:t>
            </w:r>
          </w:p>
          <w:p w:rsidR="00670757" w:rsidRPr="00504686" w:rsidRDefault="00670757" w:rsidP="005C43EC">
            <w:pPr>
              <w:jc w:val="center"/>
            </w:pPr>
            <w:r w:rsidRPr="00504686">
              <w:t>МУНИЦИПАЛ РАЙОНЫН</w:t>
            </w:r>
          </w:p>
          <w:p w:rsidR="00670757" w:rsidRPr="00504686" w:rsidRDefault="00670757" w:rsidP="005C43EC">
            <w:pPr>
              <w:pStyle w:val="a5"/>
              <w:tabs>
                <w:tab w:val="clear" w:pos="4677"/>
                <w:tab w:val="clear" w:pos="9355"/>
              </w:tabs>
              <w:ind w:right="-4"/>
              <w:jc w:val="center"/>
              <w:rPr>
                <w:bCs/>
                <w:sz w:val="24"/>
                <w:szCs w:val="24"/>
              </w:rPr>
            </w:pPr>
            <w:r w:rsidRPr="00504686">
              <w:rPr>
                <w:bCs/>
                <w:sz w:val="24"/>
                <w:szCs w:val="24"/>
              </w:rPr>
              <w:t>С</w:t>
            </w:r>
            <w:r w:rsidRPr="00504686">
              <w:rPr>
                <w:sz w:val="24"/>
                <w:szCs w:val="24"/>
              </w:rPr>
              <w:t>Ў</w:t>
            </w:r>
            <w:r w:rsidRPr="00504686">
              <w:rPr>
                <w:bCs/>
                <w:sz w:val="24"/>
                <w:szCs w:val="24"/>
              </w:rPr>
              <w:t>ЗЛЭНГЕР ОЛА ШОТАН ИЛЕМ</w:t>
            </w:r>
          </w:p>
          <w:p w:rsidR="00670757" w:rsidRPr="00504686" w:rsidRDefault="00670757" w:rsidP="005C43EC">
            <w:pPr>
              <w:jc w:val="center"/>
            </w:pPr>
            <w:r w:rsidRPr="00504686">
              <w:t>АДМИНИСТРАЦИЙЖЕ</w:t>
            </w:r>
          </w:p>
          <w:p w:rsidR="00670757" w:rsidRPr="00504686" w:rsidRDefault="00670757" w:rsidP="005C43EC">
            <w:pPr>
              <w:jc w:val="center"/>
              <w:rPr>
                <w:b/>
              </w:rPr>
            </w:pPr>
          </w:p>
          <w:p w:rsidR="00670757" w:rsidRPr="00504686" w:rsidRDefault="00670757" w:rsidP="005C43EC">
            <w:pPr>
              <w:jc w:val="center"/>
              <w:rPr>
                <w:b/>
              </w:rPr>
            </w:pPr>
            <w:r w:rsidRPr="00504686">
              <w:rPr>
                <w:b/>
              </w:rPr>
              <w:t>ПУНЧАЛ</w:t>
            </w:r>
          </w:p>
          <w:p w:rsidR="00670757" w:rsidRPr="00504686" w:rsidRDefault="00670757" w:rsidP="005C43EC">
            <w:pPr>
              <w:jc w:val="center"/>
            </w:pPr>
          </w:p>
          <w:p w:rsidR="00670757" w:rsidRPr="00504686" w:rsidRDefault="00670757" w:rsidP="005C43EC">
            <w:pPr>
              <w:jc w:val="center"/>
            </w:pPr>
          </w:p>
        </w:tc>
        <w:tc>
          <w:tcPr>
            <w:tcW w:w="4819" w:type="dxa"/>
          </w:tcPr>
          <w:p w:rsidR="00670757" w:rsidRPr="00504686" w:rsidRDefault="00670757" w:rsidP="005C43EC">
            <w:pPr>
              <w:jc w:val="center"/>
            </w:pPr>
          </w:p>
          <w:p w:rsidR="00670757" w:rsidRPr="00504686" w:rsidRDefault="00670757" w:rsidP="005C43EC">
            <w:pPr>
              <w:jc w:val="center"/>
            </w:pPr>
            <w:r w:rsidRPr="00504686">
              <w:t>СУСЛОНГЕРСКАЯ ГОРОДСКАЯ АДМИНИСТРАЦИЯ</w:t>
            </w:r>
          </w:p>
          <w:p w:rsidR="00670757" w:rsidRPr="00504686" w:rsidRDefault="00670757" w:rsidP="005C43EC">
            <w:pPr>
              <w:jc w:val="center"/>
            </w:pPr>
            <w:r w:rsidRPr="00504686">
              <w:t>ЗВЕНИГОВСКОГО</w:t>
            </w:r>
          </w:p>
          <w:p w:rsidR="00670757" w:rsidRPr="00504686" w:rsidRDefault="00670757" w:rsidP="005C43EC">
            <w:pPr>
              <w:jc w:val="center"/>
            </w:pPr>
            <w:r w:rsidRPr="00504686">
              <w:t>МУНИЦИПАЛЬНОГО РАЙОНА</w:t>
            </w:r>
          </w:p>
          <w:p w:rsidR="00670757" w:rsidRPr="00504686" w:rsidRDefault="00670757" w:rsidP="005C43EC">
            <w:pPr>
              <w:jc w:val="center"/>
            </w:pPr>
            <w:r w:rsidRPr="00504686">
              <w:t>РЕСПУБЛИКИ МАРИЙ ЭЛ</w:t>
            </w:r>
          </w:p>
          <w:p w:rsidR="00670757" w:rsidRPr="00504686" w:rsidRDefault="00670757" w:rsidP="005C43EC">
            <w:pPr>
              <w:jc w:val="center"/>
            </w:pPr>
          </w:p>
          <w:p w:rsidR="00670757" w:rsidRPr="00504686" w:rsidRDefault="00670757" w:rsidP="005C43EC">
            <w:pPr>
              <w:jc w:val="center"/>
              <w:rPr>
                <w:b/>
              </w:rPr>
            </w:pPr>
            <w:r w:rsidRPr="00504686">
              <w:rPr>
                <w:b/>
              </w:rPr>
              <w:t>ПОСТАНОВЛЕНИЕ</w:t>
            </w:r>
          </w:p>
          <w:p w:rsidR="00670757" w:rsidRPr="00504686" w:rsidRDefault="00670757" w:rsidP="005C43EC">
            <w:pPr>
              <w:jc w:val="center"/>
            </w:pPr>
          </w:p>
          <w:p w:rsidR="00670757" w:rsidRPr="00504686" w:rsidRDefault="00670757" w:rsidP="005C43EC">
            <w:pPr>
              <w:jc w:val="center"/>
            </w:pPr>
          </w:p>
          <w:p w:rsidR="00670757" w:rsidRPr="00504686" w:rsidRDefault="00670757" w:rsidP="005C43EC">
            <w:pPr>
              <w:jc w:val="center"/>
            </w:pPr>
          </w:p>
        </w:tc>
      </w:tr>
    </w:tbl>
    <w:p w:rsidR="00DC567A" w:rsidRPr="00DC567A" w:rsidRDefault="00DC567A" w:rsidP="00DC567A">
      <w:pPr>
        <w:rPr>
          <w:vanish/>
        </w:rPr>
      </w:pPr>
    </w:p>
    <w:tbl>
      <w:tblPr>
        <w:tblpPr w:leftFromText="180" w:rightFromText="180" w:vertAnchor="page" w:horzAnchor="page" w:tblpX="5683" w:tblpY="2581"/>
        <w:tblW w:w="0" w:type="auto"/>
        <w:tblLayout w:type="fixed"/>
        <w:tblLook w:val="0000" w:firstRow="0" w:lastRow="0" w:firstColumn="0" w:lastColumn="0" w:noHBand="0" w:noVBand="0"/>
      </w:tblPr>
      <w:tblGrid>
        <w:gridCol w:w="1600"/>
      </w:tblGrid>
      <w:tr w:rsidR="00670757" w:rsidTr="005C43EC">
        <w:trPr>
          <w:trHeight w:val="148"/>
        </w:trPr>
        <w:tc>
          <w:tcPr>
            <w:tcW w:w="1600" w:type="dxa"/>
            <w:vAlign w:val="center"/>
          </w:tcPr>
          <w:p w:rsidR="00670757" w:rsidRDefault="00670757" w:rsidP="005C43EC"/>
        </w:tc>
      </w:tr>
    </w:tbl>
    <w:p w:rsidR="00670757" w:rsidRDefault="00BC16F3" w:rsidP="00350CED">
      <w:pPr>
        <w:jc w:val="center"/>
        <w:rPr>
          <w:sz w:val="28"/>
          <w:szCs w:val="28"/>
        </w:rPr>
      </w:pPr>
      <w:r w:rsidRPr="00D62523">
        <w:rPr>
          <w:sz w:val="28"/>
          <w:szCs w:val="28"/>
        </w:rPr>
        <w:t xml:space="preserve">от </w:t>
      </w:r>
      <w:r w:rsidR="006652F5">
        <w:rPr>
          <w:sz w:val="28"/>
          <w:szCs w:val="28"/>
        </w:rPr>
        <w:t>08</w:t>
      </w:r>
      <w:r w:rsidR="00350CED">
        <w:rPr>
          <w:sz w:val="28"/>
          <w:szCs w:val="28"/>
        </w:rPr>
        <w:t xml:space="preserve"> мая</w:t>
      </w:r>
      <w:r w:rsidR="00670757" w:rsidRPr="00D62523">
        <w:rPr>
          <w:sz w:val="28"/>
          <w:szCs w:val="28"/>
        </w:rPr>
        <w:t xml:space="preserve"> 20</w:t>
      </w:r>
      <w:r w:rsidR="00C83DA3" w:rsidRPr="00D62523">
        <w:rPr>
          <w:sz w:val="28"/>
          <w:szCs w:val="28"/>
        </w:rPr>
        <w:t>2</w:t>
      </w:r>
      <w:r w:rsidR="003679AD">
        <w:rPr>
          <w:sz w:val="28"/>
          <w:szCs w:val="28"/>
        </w:rPr>
        <w:t>4</w:t>
      </w:r>
      <w:r w:rsidR="00670757" w:rsidRPr="00D62523">
        <w:rPr>
          <w:sz w:val="28"/>
          <w:szCs w:val="28"/>
        </w:rPr>
        <w:t xml:space="preserve"> года  № </w:t>
      </w:r>
      <w:r w:rsidR="006652F5">
        <w:rPr>
          <w:sz w:val="28"/>
          <w:szCs w:val="28"/>
        </w:rPr>
        <w:t>69</w:t>
      </w:r>
    </w:p>
    <w:p w:rsidR="00350CED" w:rsidRPr="005222E2" w:rsidRDefault="00350CED" w:rsidP="00350CED">
      <w:pPr>
        <w:jc w:val="center"/>
        <w:rPr>
          <w:sz w:val="28"/>
          <w:szCs w:val="28"/>
        </w:rPr>
      </w:pPr>
    </w:p>
    <w:p w:rsidR="00350CED" w:rsidRDefault="00350CED" w:rsidP="00350CED">
      <w:pPr>
        <w:jc w:val="center"/>
        <w:rPr>
          <w:b/>
          <w:sz w:val="28"/>
          <w:szCs w:val="28"/>
        </w:rPr>
      </w:pPr>
      <w:r w:rsidRPr="00663582">
        <w:rPr>
          <w:b/>
          <w:sz w:val="28"/>
          <w:szCs w:val="28"/>
        </w:rPr>
        <w:t xml:space="preserve">Об утверждении Перспективного плана проведения </w:t>
      </w:r>
    </w:p>
    <w:p w:rsidR="003679AD" w:rsidRPr="00A2339D" w:rsidRDefault="00350CED" w:rsidP="00350CED">
      <w:pPr>
        <w:pStyle w:val="41"/>
        <w:shd w:val="clear" w:color="auto" w:fill="auto"/>
        <w:spacing w:before="0"/>
        <w:ind w:left="20"/>
      </w:pPr>
      <w:r w:rsidRPr="00663582">
        <w:t>комплексной оценки технического состояния защитных сооружений</w:t>
      </w:r>
      <w:r w:rsidRPr="00350CED">
        <w:rPr>
          <w:color w:val="000000"/>
        </w:rPr>
        <w:t xml:space="preserve"> гражданской обороны</w:t>
      </w:r>
      <w:r w:rsidR="00A2339D" w:rsidRPr="00A2339D">
        <w:rPr>
          <w:bCs w:val="0"/>
          <w:color w:val="000000"/>
        </w:rPr>
        <w:t xml:space="preserve"> </w:t>
      </w:r>
      <w:r w:rsidR="003679AD" w:rsidRPr="00A2339D">
        <w:t>на территории</w:t>
      </w:r>
      <w:bookmarkStart w:id="0" w:name="bookmark2"/>
      <w:r>
        <w:t xml:space="preserve"> </w:t>
      </w:r>
      <w:r w:rsidR="003679AD" w:rsidRPr="00A2339D">
        <w:t xml:space="preserve">Городского поселения Суслонгер </w:t>
      </w:r>
      <w:r w:rsidR="003679AD" w:rsidRPr="00A2339D">
        <w:rPr>
          <w:lang w:eastAsia="ar-SA"/>
        </w:rPr>
        <w:t>Звениговского муниципального района</w:t>
      </w:r>
      <w:r w:rsidR="003679AD" w:rsidRPr="00A2339D">
        <w:t xml:space="preserve"> Республики Марий Эл</w:t>
      </w:r>
      <w:bookmarkEnd w:id="0"/>
      <w:r>
        <w:t xml:space="preserve"> на период 2024-202</w:t>
      </w:r>
      <w:r w:rsidR="00D14306">
        <w:t>6</w:t>
      </w:r>
      <w:r>
        <w:t xml:space="preserve"> годы</w:t>
      </w:r>
    </w:p>
    <w:p w:rsidR="003144B4" w:rsidRPr="003679AD" w:rsidRDefault="003144B4" w:rsidP="005222E2">
      <w:pPr>
        <w:shd w:val="clear" w:color="auto" w:fill="FFFFFF"/>
        <w:autoSpaceDE w:val="0"/>
        <w:autoSpaceDN w:val="0"/>
        <w:adjustRightInd w:val="0"/>
        <w:rPr>
          <w:sz w:val="27"/>
          <w:szCs w:val="27"/>
        </w:rPr>
      </w:pPr>
    </w:p>
    <w:p w:rsidR="00D62523" w:rsidRPr="003679AD" w:rsidRDefault="00350CED" w:rsidP="00350CED">
      <w:pPr>
        <w:ind w:right="241" w:firstLine="708"/>
        <w:jc w:val="both"/>
        <w:rPr>
          <w:sz w:val="27"/>
          <w:szCs w:val="27"/>
        </w:rPr>
      </w:pPr>
      <w:proofErr w:type="gramStart"/>
      <w:r w:rsidRPr="00350CED">
        <w:rPr>
          <w:color w:val="000000"/>
          <w:sz w:val="28"/>
          <w:szCs w:val="28"/>
        </w:rPr>
        <w:t>В соответствии с Федеральным законом от 12.02.1998 г. № 28-ФЗ «О гражданской обороне», Постановлением Правительства Российской Федерации от 29.11.1999 г. № 1309 «О порядке создания убежищ и иных объектов гражданской обороны», Приказом Министерства Российской Федерации по делам гражданской обороны, чрезвычайным ситуациям и ликвидации последствий стихийных бедствий от 15.12.2002 № 583 «Об утверждении и введении в действие Правил эксплуатации защитных сооружений гражданской обороны» (далее</w:t>
      </w:r>
      <w:proofErr w:type="gramEnd"/>
      <w:r w:rsidRPr="00350CED">
        <w:rPr>
          <w:color w:val="000000"/>
          <w:sz w:val="28"/>
          <w:szCs w:val="28"/>
        </w:rPr>
        <w:t xml:space="preserve"> – </w:t>
      </w:r>
      <w:proofErr w:type="gramStart"/>
      <w:r w:rsidRPr="00350CED">
        <w:rPr>
          <w:color w:val="000000"/>
          <w:sz w:val="28"/>
          <w:szCs w:val="28"/>
        </w:rPr>
        <w:t>Правила), в целях сохранения имеющегося фонда защитных сооружений гражданской обороны</w:t>
      </w:r>
      <w:r>
        <w:rPr>
          <w:color w:val="000000"/>
          <w:sz w:val="28"/>
          <w:szCs w:val="28"/>
        </w:rPr>
        <w:t xml:space="preserve"> на территории Городского поселения Суслонгер Звениговского муниципального района Республики Марий Эл,</w:t>
      </w:r>
      <w:r w:rsidRPr="00016325">
        <w:rPr>
          <w:color w:val="000000"/>
          <w:sz w:val="28"/>
          <w:szCs w:val="28"/>
        </w:rPr>
        <w:t xml:space="preserve"> </w:t>
      </w:r>
      <w:r w:rsidRPr="00350CED">
        <w:rPr>
          <w:color w:val="000000"/>
          <w:sz w:val="28"/>
          <w:szCs w:val="28"/>
        </w:rPr>
        <w:t xml:space="preserve">организации планирования и проведения мероприятий по их подготовке и содержанию в готовности к приему укрываемых, учету, техническому обслуживанию и планово-предупредительному ремонту, </w:t>
      </w:r>
      <w:r>
        <w:rPr>
          <w:color w:val="000000"/>
          <w:sz w:val="28"/>
          <w:szCs w:val="28"/>
        </w:rPr>
        <w:t>Суслонгерская</w:t>
      </w:r>
      <w:proofErr w:type="gramEnd"/>
      <w:r>
        <w:rPr>
          <w:color w:val="000000"/>
          <w:sz w:val="28"/>
          <w:szCs w:val="28"/>
        </w:rPr>
        <w:t xml:space="preserve"> городская </w:t>
      </w:r>
      <w:r w:rsidRPr="00350CED">
        <w:rPr>
          <w:color w:val="000000"/>
          <w:sz w:val="28"/>
          <w:szCs w:val="28"/>
        </w:rPr>
        <w:t>администрация</w:t>
      </w:r>
    </w:p>
    <w:p w:rsidR="00CE7920" w:rsidRPr="003679AD" w:rsidRDefault="00CE7920" w:rsidP="00D62523">
      <w:pPr>
        <w:shd w:val="clear" w:color="auto" w:fill="FFFFFF"/>
        <w:tabs>
          <w:tab w:val="left" w:pos="840"/>
        </w:tabs>
        <w:ind w:left="5" w:right="5" w:firstLine="835"/>
        <w:jc w:val="center"/>
        <w:rPr>
          <w:sz w:val="27"/>
          <w:szCs w:val="27"/>
        </w:rPr>
      </w:pPr>
      <w:r w:rsidRPr="003679AD">
        <w:rPr>
          <w:sz w:val="27"/>
          <w:szCs w:val="27"/>
        </w:rPr>
        <w:t>ПОСТАНОВЛЯЕТ:</w:t>
      </w:r>
    </w:p>
    <w:p w:rsidR="00CE7920" w:rsidRPr="003679AD" w:rsidRDefault="00CE7920" w:rsidP="00D62523">
      <w:pPr>
        <w:shd w:val="clear" w:color="auto" w:fill="FFFFFF"/>
        <w:tabs>
          <w:tab w:val="left" w:pos="840"/>
        </w:tabs>
        <w:ind w:left="5" w:right="5" w:firstLine="835"/>
        <w:jc w:val="center"/>
        <w:rPr>
          <w:sz w:val="27"/>
          <w:szCs w:val="27"/>
        </w:rPr>
      </w:pPr>
    </w:p>
    <w:p w:rsidR="00350CED" w:rsidRDefault="00350CED" w:rsidP="00350CED">
      <w:pPr>
        <w:numPr>
          <w:ilvl w:val="0"/>
          <w:numId w:val="6"/>
        </w:numPr>
        <w:tabs>
          <w:tab w:val="left" w:pos="993"/>
          <w:tab w:val="left" w:pos="1276"/>
        </w:tabs>
        <w:ind w:firstLine="709"/>
        <w:jc w:val="both"/>
        <w:rPr>
          <w:sz w:val="28"/>
          <w:szCs w:val="28"/>
        </w:rPr>
      </w:pPr>
      <w:r w:rsidRPr="00350CED">
        <w:rPr>
          <w:color w:val="000000"/>
          <w:sz w:val="28"/>
          <w:szCs w:val="28"/>
        </w:rPr>
        <w:t xml:space="preserve">Утвердить прилагаемый Перспективный план </w:t>
      </w:r>
      <w:proofErr w:type="gramStart"/>
      <w:r w:rsidRPr="00350CED">
        <w:rPr>
          <w:color w:val="000000"/>
          <w:sz w:val="28"/>
          <w:szCs w:val="28"/>
        </w:rPr>
        <w:t xml:space="preserve">проведения комплексной оценки технического состояния </w:t>
      </w:r>
      <w:r w:rsidRPr="00663582">
        <w:rPr>
          <w:sz w:val="28"/>
          <w:szCs w:val="28"/>
        </w:rPr>
        <w:t>защитных сооружений</w:t>
      </w:r>
      <w:r w:rsidRPr="00350CED">
        <w:rPr>
          <w:color w:val="000000"/>
          <w:sz w:val="28"/>
          <w:szCs w:val="28"/>
        </w:rPr>
        <w:t xml:space="preserve"> гражданской обороны</w:t>
      </w:r>
      <w:proofErr w:type="gramEnd"/>
      <w:r w:rsidRPr="00350CED">
        <w:rPr>
          <w:color w:val="000000"/>
          <w:sz w:val="28"/>
          <w:szCs w:val="28"/>
        </w:rPr>
        <w:t xml:space="preserve"> на территории </w:t>
      </w:r>
      <w:r>
        <w:rPr>
          <w:color w:val="000000"/>
          <w:sz w:val="28"/>
          <w:szCs w:val="28"/>
        </w:rPr>
        <w:t>Городского поселения Суслонгер Звениговского муниципального района Республики Марий Эл</w:t>
      </w:r>
      <w:r w:rsidRPr="00350CED">
        <w:rPr>
          <w:color w:val="000000"/>
          <w:sz w:val="28"/>
          <w:szCs w:val="28"/>
        </w:rPr>
        <w:t xml:space="preserve"> на период 2024-202</w:t>
      </w:r>
      <w:r w:rsidR="00D14306">
        <w:rPr>
          <w:color w:val="000000"/>
          <w:sz w:val="28"/>
          <w:szCs w:val="28"/>
        </w:rPr>
        <w:t>6</w:t>
      </w:r>
      <w:r w:rsidRPr="00350CED">
        <w:rPr>
          <w:color w:val="000000"/>
          <w:sz w:val="28"/>
          <w:szCs w:val="28"/>
        </w:rPr>
        <w:t xml:space="preserve"> годы  (далее – Перспективный план)</w:t>
      </w:r>
      <w:r w:rsidRPr="00663582">
        <w:rPr>
          <w:sz w:val="28"/>
          <w:szCs w:val="28"/>
        </w:rPr>
        <w:t>.</w:t>
      </w:r>
    </w:p>
    <w:p w:rsidR="00350CED" w:rsidRDefault="00350CED" w:rsidP="00350CED">
      <w:pPr>
        <w:pStyle w:val="af"/>
        <w:numPr>
          <w:ilvl w:val="0"/>
          <w:numId w:val="6"/>
        </w:numPr>
        <w:shd w:val="clear" w:color="auto" w:fill="FFFFFF"/>
        <w:tabs>
          <w:tab w:val="left" w:pos="993"/>
          <w:tab w:val="left" w:pos="1418"/>
        </w:tabs>
        <w:spacing w:before="0" w:beforeAutospacing="0" w:after="0" w:afterAutospacing="0"/>
        <w:ind w:firstLine="709"/>
        <w:rPr>
          <w:color w:val="000000"/>
          <w:sz w:val="28"/>
          <w:szCs w:val="28"/>
        </w:rPr>
      </w:pPr>
      <w:r w:rsidRPr="00350CED">
        <w:rPr>
          <w:color w:val="000000"/>
          <w:sz w:val="28"/>
          <w:szCs w:val="28"/>
        </w:rPr>
        <w:t>Рекомендовать руководителям организаций имеющих защитные сооружения гражданской обороны и  эксплуатирующие объекты гражданской обороны на праве оперативного управления или хозяйственного ведения:</w:t>
      </w:r>
    </w:p>
    <w:p w:rsidR="00350CED" w:rsidRPr="00350CED" w:rsidRDefault="00350CED" w:rsidP="00350CED">
      <w:pPr>
        <w:pStyle w:val="af"/>
        <w:shd w:val="clear" w:color="auto" w:fill="FFFFFF"/>
        <w:tabs>
          <w:tab w:val="left" w:pos="993"/>
          <w:tab w:val="left" w:pos="1418"/>
        </w:tabs>
        <w:spacing w:before="0" w:beforeAutospacing="0" w:after="0" w:afterAutospacing="0"/>
        <w:rPr>
          <w:color w:val="000000"/>
          <w:sz w:val="28"/>
          <w:szCs w:val="28"/>
        </w:rPr>
      </w:pPr>
      <w:r>
        <w:rPr>
          <w:color w:val="000000"/>
          <w:sz w:val="28"/>
          <w:szCs w:val="28"/>
        </w:rPr>
        <w:tab/>
      </w:r>
      <w:r w:rsidRPr="00350CED">
        <w:rPr>
          <w:color w:val="000000"/>
          <w:sz w:val="28"/>
          <w:szCs w:val="28"/>
        </w:rPr>
        <w:t>- провести комплексную оценку технического состояния каждого ЗС ГО в установленные Перспективным планом сроки. Результаты комплексной оценки технического состояния ЗС ГО оформить актом оценки содержания и использования ЗС </w:t>
      </w:r>
      <w:hyperlink r:id="rId6" w:anchor="/document/185647/entry/884" w:history="1">
        <w:r w:rsidRPr="00350CED">
          <w:rPr>
            <w:rStyle w:val="a7"/>
            <w:color w:val="000000"/>
            <w:sz w:val="28"/>
            <w:szCs w:val="28"/>
          </w:rPr>
          <w:t>ГО</w:t>
        </w:r>
      </w:hyperlink>
      <w:r w:rsidRPr="00350CED">
        <w:rPr>
          <w:color w:val="000000"/>
          <w:sz w:val="28"/>
          <w:szCs w:val="28"/>
        </w:rPr>
        <w:t> в соответствии с приложением 13 к пункту 4.1.6 Правил</w:t>
      </w:r>
    </w:p>
    <w:p w:rsidR="003679AD" w:rsidRPr="00B141F3" w:rsidRDefault="003679AD" w:rsidP="00B141F3">
      <w:pPr>
        <w:numPr>
          <w:ilvl w:val="0"/>
          <w:numId w:val="6"/>
        </w:numPr>
        <w:tabs>
          <w:tab w:val="left" w:pos="993"/>
        </w:tabs>
        <w:ind w:firstLine="709"/>
        <w:jc w:val="both"/>
        <w:rPr>
          <w:sz w:val="28"/>
          <w:szCs w:val="28"/>
        </w:rPr>
      </w:pPr>
      <w:r w:rsidRPr="00B141F3">
        <w:rPr>
          <w:sz w:val="27"/>
          <w:szCs w:val="27"/>
        </w:rPr>
        <w:lastRenderedPageBreak/>
        <w:t>Настоящее Постановление подлежит  размещению на  официальном сайте Администрации муниципального образования «</w:t>
      </w:r>
      <w:proofErr w:type="spellStart"/>
      <w:r w:rsidRPr="00B141F3">
        <w:rPr>
          <w:sz w:val="27"/>
          <w:szCs w:val="27"/>
        </w:rPr>
        <w:t>Звениговский</w:t>
      </w:r>
      <w:proofErr w:type="spellEnd"/>
      <w:r w:rsidRPr="00B141F3">
        <w:rPr>
          <w:sz w:val="27"/>
          <w:szCs w:val="27"/>
        </w:rPr>
        <w:t xml:space="preserve"> муниципальный район» в информационно-телекоммуникационной сети «Интернет» -   </w:t>
      </w:r>
      <w:hyperlink r:id="rId7" w:history="1">
        <w:r w:rsidRPr="00B141F3">
          <w:rPr>
            <w:rStyle w:val="a7"/>
            <w:sz w:val="27"/>
            <w:szCs w:val="27"/>
            <w:lang w:val="en-US"/>
          </w:rPr>
          <w:t>www</w:t>
        </w:r>
        <w:r w:rsidRPr="00B141F3">
          <w:rPr>
            <w:rStyle w:val="a7"/>
            <w:sz w:val="27"/>
            <w:szCs w:val="27"/>
          </w:rPr>
          <w:t>.admzven.ru</w:t>
        </w:r>
      </w:hyperlink>
    </w:p>
    <w:p w:rsidR="003679AD" w:rsidRPr="003679AD" w:rsidRDefault="003679AD" w:rsidP="003679AD">
      <w:pPr>
        <w:ind w:firstLine="567"/>
        <w:jc w:val="both"/>
        <w:rPr>
          <w:sz w:val="27"/>
          <w:szCs w:val="27"/>
        </w:rPr>
      </w:pPr>
      <w:r w:rsidRPr="003679AD">
        <w:rPr>
          <w:sz w:val="27"/>
          <w:szCs w:val="27"/>
        </w:rPr>
        <w:t xml:space="preserve">4. </w:t>
      </w:r>
      <w:proofErr w:type="gramStart"/>
      <w:r w:rsidRPr="003679AD">
        <w:rPr>
          <w:sz w:val="27"/>
          <w:szCs w:val="27"/>
        </w:rPr>
        <w:t>Контроль за</w:t>
      </w:r>
      <w:proofErr w:type="gramEnd"/>
      <w:r w:rsidRPr="003679AD">
        <w:rPr>
          <w:sz w:val="27"/>
          <w:szCs w:val="27"/>
        </w:rPr>
        <w:t xml:space="preserve"> исполнением настоящего постановления </w:t>
      </w:r>
      <w:r w:rsidRPr="003679AD">
        <w:rPr>
          <w:rFonts w:cs="Tahoma"/>
          <w:sz w:val="27"/>
          <w:szCs w:val="27"/>
        </w:rPr>
        <w:t xml:space="preserve">оставляю за главой </w:t>
      </w:r>
      <w:proofErr w:type="spellStart"/>
      <w:r w:rsidRPr="003679AD">
        <w:rPr>
          <w:rFonts w:cs="Tahoma"/>
          <w:sz w:val="27"/>
          <w:szCs w:val="27"/>
        </w:rPr>
        <w:t>Суслонгерской</w:t>
      </w:r>
      <w:proofErr w:type="spellEnd"/>
      <w:r w:rsidRPr="003679AD">
        <w:rPr>
          <w:rFonts w:cs="Tahoma"/>
          <w:sz w:val="27"/>
          <w:szCs w:val="27"/>
        </w:rPr>
        <w:t xml:space="preserve"> городской администрации</w:t>
      </w:r>
    </w:p>
    <w:p w:rsidR="009C14D2" w:rsidRDefault="009C14D2" w:rsidP="003679AD">
      <w:pPr>
        <w:pStyle w:val="a3"/>
        <w:ind w:firstLine="567"/>
        <w:rPr>
          <w:sz w:val="27"/>
          <w:szCs w:val="27"/>
        </w:rPr>
      </w:pPr>
    </w:p>
    <w:p w:rsidR="00B141F3" w:rsidRDefault="00B141F3" w:rsidP="003679AD">
      <w:pPr>
        <w:pStyle w:val="a3"/>
        <w:ind w:firstLine="567"/>
        <w:rPr>
          <w:sz w:val="27"/>
          <w:szCs w:val="27"/>
        </w:rPr>
      </w:pPr>
    </w:p>
    <w:p w:rsidR="00B141F3" w:rsidRDefault="00B141F3" w:rsidP="003679AD">
      <w:pPr>
        <w:pStyle w:val="a3"/>
        <w:ind w:firstLine="567"/>
        <w:rPr>
          <w:sz w:val="27"/>
          <w:szCs w:val="27"/>
        </w:rPr>
      </w:pPr>
    </w:p>
    <w:p w:rsidR="00B141F3" w:rsidRDefault="00B141F3" w:rsidP="003679AD">
      <w:pPr>
        <w:pStyle w:val="a3"/>
        <w:ind w:firstLine="567"/>
        <w:rPr>
          <w:sz w:val="27"/>
          <w:szCs w:val="27"/>
        </w:rPr>
      </w:pPr>
    </w:p>
    <w:p w:rsidR="00B141F3" w:rsidRPr="003679AD" w:rsidRDefault="00B141F3" w:rsidP="003679AD">
      <w:pPr>
        <w:pStyle w:val="a3"/>
        <w:ind w:firstLine="567"/>
        <w:rPr>
          <w:sz w:val="27"/>
          <w:szCs w:val="27"/>
        </w:rPr>
      </w:pPr>
    </w:p>
    <w:p w:rsidR="00CE7920" w:rsidRPr="003679AD" w:rsidRDefault="00BC16F3" w:rsidP="00D62523">
      <w:pPr>
        <w:jc w:val="both"/>
        <w:rPr>
          <w:sz w:val="27"/>
          <w:szCs w:val="27"/>
        </w:rPr>
      </w:pPr>
      <w:r w:rsidRPr="003679AD">
        <w:rPr>
          <w:sz w:val="27"/>
          <w:szCs w:val="27"/>
        </w:rPr>
        <w:t>Глава</w:t>
      </w:r>
      <w:r w:rsidR="00C83DA3" w:rsidRPr="003679AD">
        <w:rPr>
          <w:sz w:val="27"/>
          <w:szCs w:val="27"/>
        </w:rPr>
        <w:t xml:space="preserve">  администрации</w:t>
      </w:r>
      <w:r w:rsidR="00CE7920" w:rsidRPr="003679AD">
        <w:rPr>
          <w:sz w:val="27"/>
          <w:szCs w:val="27"/>
        </w:rPr>
        <w:tab/>
        <w:t xml:space="preserve">           </w:t>
      </w:r>
      <w:r w:rsidR="00C83DA3" w:rsidRPr="003679AD">
        <w:rPr>
          <w:sz w:val="27"/>
          <w:szCs w:val="27"/>
        </w:rPr>
        <w:t xml:space="preserve">        </w:t>
      </w:r>
      <w:r w:rsidRPr="003679AD">
        <w:rPr>
          <w:sz w:val="27"/>
          <w:szCs w:val="27"/>
        </w:rPr>
        <w:tab/>
      </w:r>
      <w:r w:rsidRPr="003679AD">
        <w:rPr>
          <w:sz w:val="27"/>
          <w:szCs w:val="27"/>
        </w:rPr>
        <w:tab/>
      </w:r>
      <w:r w:rsidRPr="003679AD">
        <w:rPr>
          <w:sz w:val="27"/>
          <w:szCs w:val="27"/>
        </w:rPr>
        <w:tab/>
      </w:r>
      <w:r w:rsidRPr="003679AD">
        <w:rPr>
          <w:sz w:val="27"/>
          <w:szCs w:val="27"/>
        </w:rPr>
        <w:tab/>
      </w:r>
      <w:r w:rsidR="00C83DA3" w:rsidRPr="003679AD">
        <w:rPr>
          <w:sz w:val="27"/>
          <w:szCs w:val="27"/>
        </w:rPr>
        <w:t xml:space="preserve">    С.В. Кудряшов</w:t>
      </w:r>
    </w:p>
    <w:p w:rsidR="005222E2" w:rsidRDefault="005222E2" w:rsidP="00D62523">
      <w:pPr>
        <w:jc w:val="both"/>
        <w:rPr>
          <w:sz w:val="28"/>
          <w:szCs w:val="28"/>
        </w:rPr>
      </w:pPr>
    </w:p>
    <w:p w:rsidR="00B141F3" w:rsidRDefault="00B141F3" w:rsidP="00D62523">
      <w:pPr>
        <w:jc w:val="both"/>
        <w:rPr>
          <w:sz w:val="28"/>
          <w:szCs w:val="28"/>
        </w:rPr>
      </w:pPr>
    </w:p>
    <w:p w:rsidR="00B141F3" w:rsidRDefault="00B141F3" w:rsidP="00D62523">
      <w:pPr>
        <w:jc w:val="both"/>
        <w:rPr>
          <w:sz w:val="28"/>
          <w:szCs w:val="28"/>
        </w:rPr>
      </w:pPr>
    </w:p>
    <w:p w:rsidR="00B141F3" w:rsidRDefault="00B141F3" w:rsidP="00D62523">
      <w:pPr>
        <w:jc w:val="both"/>
        <w:rPr>
          <w:sz w:val="28"/>
          <w:szCs w:val="28"/>
        </w:rPr>
      </w:pPr>
    </w:p>
    <w:p w:rsidR="00B141F3" w:rsidRDefault="00B141F3"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6652F5" w:rsidRDefault="006652F5" w:rsidP="00D62523">
      <w:pPr>
        <w:jc w:val="both"/>
        <w:rPr>
          <w:sz w:val="28"/>
          <w:szCs w:val="28"/>
        </w:rPr>
      </w:pPr>
    </w:p>
    <w:p w:rsidR="00B141F3" w:rsidRDefault="00B141F3" w:rsidP="00D62523">
      <w:pPr>
        <w:jc w:val="both"/>
        <w:rPr>
          <w:sz w:val="28"/>
          <w:szCs w:val="28"/>
        </w:rPr>
      </w:pPr>
    </w:p>
    <w:p w:rsidR="00B141F3" w:rsidRDefault="00C83DA3" w:rsidP="006652F5">
      <w:pPr>
        <w:sectPr w:rsidR="00B141F3" w:rsidSect="00B141F3">
          <w:pgSz w:w="11906" w:h="16838"/>
          <w:pgMar w:top="709" w:right="849" w:bottom="1135" w:left="1134" w:header="708" w:footer="708" w:gutter="0"/>
          <w:cols w:space="708"/>
          <w:docGrid w:linePitch="360"/>
        </w:sectPr>
      </w:pPr>
      <w:r w:rsidRPr="00D62523">
        <w:rPr>
          <w:sz w:val="20"/>
          <w:szCs w:val="20"/>
        </w:rPr>
        <w:t>Исп. Николаева Е.Ю.</w:t>
      </w:r>
      <w:r w:rsidR="006652F5">
        <w:t xml:space="preserve"> </w:t>
      </w:r>
    </w:p>
    <w:p w:rsidR="003679AD" w:rsidRPr="00D16310" w:rsidRDefault="003679AD" w:rsidP="00B141F3">
      <w:pPr>
        <w:pStyle w:val="21"/>
        <w:shd w:val="clear" w:color="auto" w:fill="auto"/>
        <w:spacing w:after="0" w:line="326" w:lineRule="exact"/>
        <w:ind w:left="6040"/>
        <w:jc w:val="right"/>
        <w:rPr>
          <w:sz w:val="24"/>
          <w:szCs w:val="24"/>
        </w:rPr>
      </w:pPr>
      <w:r w:rsidRPr="00D16310">
        <w:rPr>
          <w:sz w:val="24"/>
          <w:szCs w:val="24"/>
        </w:rPr>
        <w:lastRenderedPageBreak/>
        <w:t>УТВЕРЖДЕН</w:t>
      </w:r>
    </w:p>
    <w:p w:rsidR="00B141F3" w:rsidRDefault="003679AD" w:rsidP="00B141F3">
      <w:pPr>
        <w:pStyle w:val="21"/>
        <w:shd w:val="clear" w:color="auto" w:fill="auto"/>
        <w:spacing w:after="0" w:line="326" w:lineRule="exact"/>
        <w:ind w:left="4980"/>
        <w:jc w:val="right"/>
        <w:rPr>
          <w:sz w:val="24"/>
          <w:szCs w:val="24"/>
        </w:rPr>
      </w:pPr>
      <w:r w:rsidRPr="00D16310">
        <w:rPr>
          <w:sz w:val="24"/>
          <w:szCs w:val="24"/>
        </w:rPr>
        <w:t xml:space="preserve">постановлением </w:t>
      </w:r>
      <w:proofErr w:type="spellStart"/>
      <w:r w:rsidRPr="00D16310">
        <w:rPr>
          <w:sz w:val="24"/>
          <w:szCs w:val="24"/>
        </w:rPr>
        <w:t>Суслонг</w:t>
      </w:r>
      <w:r w:rsidR="00D16310">
        <w:rPr>
          <w:sz w:val="24"/>
          <w:szCs w:val="24"/>
        </w:rPr>
        <w:t>ерской</w:t>
      </w:r>
      <w:proofErr w:type="spellEnd"/>
      <w:r w:rsidR="00D16310">
        <w:rPr>
          <w:sz w:val="24"/>
          <w:szCs w:val="24"/>
        </w:rPr>
        <w:t xml:space="preserve"> </w:t>
      </w:r>
    </w:p>
    <w:p w:rsidR="00B141F3" w:rsidRDefault="00D16310" w:rsidP="00B141F3">
      <w:pPr>
        <w:pStyle w:val="21"/>
        <w:shd w:val="clear" w:color="auto" w:fill="auto"/>
        <w:spacing w:after="0" w:line="326" w:lineRule="exact"/>
        <w:ind w:left="4980"/>
        <w:jc w:val="right"/>
        <w:rPr>
          <w:sz w:val="24"/>
          <w:szCs w:val="24"/>
        </w:rPr>
      </w:pPr>
      <w:r>
        <w:rPr>
          <w:sz w:val="24"/>
          <w:szCs w:val="24"/>
        </w:rPr>
        <w:t xml:space="preserve">городской администрации </w:t>
      </w:r>
    </w:p>
    <w:p w:rsidR="003679AD" w:rsidRPr="00D16310" w:rsidRDefault="003679AD" w:rsidP="00B141F3">
      <w:pPr>
        <w:pStyle w:val="21"/>
        <w:shd w:val="clear" w:color="auto" w:fill="auto"/>
        <w:spacing w:after="0" w:line="326" w:lineRule="exact"/>
        <w:ind w:left="4980"/>
        <w:jc w:val="right"/>
        <w:rPr>
          <w:sz w:val="24"/>
          <w:szCs w:val="24"/>
        </w:rPr>
      </w:pPr>
      <w:r w:rsidRPr="00D16310">
        <w:rPr>
          <w:sz w:val="24"/>
          <w:szCs w:val="24"/>
        </w:rPr>
        <w:t xml:space="preserve">от </w:t>
      </w:r>
      <w:r w:rsidR="006652F5">
        <w:rPr>
          <w:sz w:val="24"/>
          <w:szCs w:val="24"/>
        </w:rPr>
        <w:t>08</w:t>
      </w:r>
      <w:r w:rsidR="00B141F3">
        <w:rPr>
          <w:sz w:val="24"/>
          <w:szCs w:val="24"/>
        </w:rPr>
        <w:t xml:space="preserve"> мая</w:t>
      </w:r>
      <w:r w:rsidRPr="00D16310">
        <w:rPr>
          <w:sz w:val="24"/>
          <w:szCs w:val="24"/>
        </w:rPr>
        <w:t xml:space="preserve"> 2024 г. №</w:t>
      </w:r>
      <w:r w:rsidR="006652F5">
        <w:rPr>
          <w:sz w:val="24"/>
          <w:szCs w:val="24"/>
        </w:rPr>
        <w:t>69</w:t>
      </w:r>
      <w:bookmarkStart w:id="1" w:name="_GoBack"/>
      <w:bookmarkEnd w:id="1"/>
      <w:r w:rsidRPr="00D16310">
        <w:rPr>
          <w:sz w:val="24"/>
          <w:szCs w:val="24"/>
        </w:rPr>
        <w:t xml:space="preserve"> </w:t>
      </w:r>
    </w:p>
    <w:p w:rsidR="00B141F3" w:rsidRPr="00B141F3" w:rsidRDefault="00B141F3" w:rsidP="00B141F3">
      <w:pPr>
        <w:ind w:right="-74"/>
        <w:jc w:val="center"/>
        <w:rPr>
          <w:b/>
          <w:sz w:val="28"/>
          <w:szCs w:val="28"/>
        </w:rPr>
      </w:pPr>
      <w:r w:rsidRPr="00B141F3">
        <w:rPr>
          <w:b/>
          <w:sz w:val="28"/>
          <w:szCs w:val="28"/>
        </w:rPr>
        <w:t>Перспективный план</w:t>
      </w:r>
    </w:p>
    <w:p w:rsidR="00B141F3" w:rsidRPr="00B141F3" w:rsidRDefault="00B141F3" w:rsidP="00B141F3">
      <w:pPr>
        <w:jc w:val="center"/>
        <w:rPr>
          <w:b/>
          <w:sz w:val="28"/>
          <w:szCs w:val="28"/>
        </w:rPr>
      </w:pPr>
      <w:r w:rsidRPr="00B141F3">
        <w:rPr>
          <w:b/>
          <w:sz w:val="28"/>
          <w:szCs w:val="28"/>
        </w:rPr>
        <w:t>проведения комплексной оценки технического состояния защитных сооружений</w:t>
      </w:r>
      <w:r w:rsidRPr="00B141F3">
        <w:rPr>
          <w:b/>
          <w:color w:val="000000"/>
          <w:sz w:val="28"/>
          <w:szCs w:val="28"/>
        </w:rPr>
        <w:t xml:space="preserve"> гражданской обороны</w:t>
      </w:r>
      <w:r w:rsidRPr="00B141F3">
        <w:rPr>
          <w:b/>
          <w:bCs/>
          <w:color w:val="000000"/>
          <w:sz w:val="28"/>
          <w:szCs w:val="28"/>
        </w:rPr>
        <w:t xml:space="preserve"> </w:t>
      </w:r>
      <w:r w:rsidRPr="00B141F3">
        <w:rPr>
          <w:b/>
          <w:sz w:val="28"/>
          <w:szCs w:val="28"/>
        </w:rPr>
        <w:t>на территории</w:t>
      </w:r>
      <w:r w:rsidRPr="00B141F3">
        <w:rPr>
          <w:b/>
        </w:rPr>
        <w:t xml:space="preserve"> </w:t>
      </w:r>
      <w:r w:rsidRPr="00B141F3">
        <w:rPr>
          <w:b/>
          <w:sz w:val="28"/>
          <w:szCs w:val="28"/>
        </w:rPr>
        <w:t xml:space="preserve">Городского поселения Суслонгер </w:t>
      </w:r>
      <w:r w:rsidRPr="00B141F3">
        <w:rPr>
          <w:b/>
          <w:sz w:val="28"/>
          <w:szCs w:val="28"/>
          <w:lang w:eastAsia="ar-SA"/>
        </w:rPr>
        <w:t>Звениговского муниципального района</w:t>
      </w:r>
      <w:r w:rsidRPr="00B141F3">
        <w:rPr>
          <w:b/>
          <w:sz w:val="28"/>
          <w:szCs w:val="28"/>
        </w:rPr>
        <w:t xml:space="preserve"> Республики Марий Эл</w:t>
      </w:r>
      <w:r w:rsidRPr="00B141F3">
        <w:rPr>
          <w:b/>
        </w:rPr>
        <w:t xml:space="preserve"> на период 2024-202</w:t>
      </w:r>
      <w:r w:rsidR="00D14306">
        <w:rPr>
          <w:b/>
        </w:rPr>
        <w:t>6</w:t>
      </w:r>
      <w:r w:rsidRPr="00B141F3">
        <w:rPr>
          <w:b/>
        </w:rPr>
        <w:t xml:space="preserve"> годы</w:t>
      </w:r>
    </w:p>
    <w:p w:rsidR="003679AD" w:rsidRDefault="003679AD" w:rsidP="00B141F3">
      <w:pPr>
        <w:jc w:val="center"/>
        <w:rPr>
          <w:sz w:val="20"/>
          <w:szCs w:val="20"/>
        </w:rPr>
      </w:pPr>
    </w:p>
    <w:p w:rsidR="00B141F3" w:rsidRDefault="00B141F3" w:rsidP="00B141F3">
      <w:pPr>
        <w:jc w:val="center"/>
        <w:rPr>
          <w:sz w:val="20"/>
          <w:szCs w:val="20"/>
        </w:rPr>
      </w:pPr>
    </w:p>
    <w:p w:rsidR="00D76A5B" w:rsidRDefault="00D76A5B" w:rsidP="00B141F3">
      <w:pPr>
        <w:jc w:val="center"/>
        <w:rPr>
          <w:sz w:val="20"/>
          <w:szCs w:val="20"/>
        </w:rPr>
      </w:pPr>
    </w:p>
    <w:tbl>
      <w:tblPr>
        <w:tblW w:w="15735" w:type="dxa"/>
        <w:jc w:val="center"/>
        <w:tblInd w:w="-34" w:type="dxa"/>
        <w:tblLayout w:type="fixed"/>
        <w:tblLook w:val="04A0" w:firstRow="1" w:lastRow="0" w:firstColumn="1" w:lastColumn="0" w:noHBand="0" w:noVBand="1"/>
      </w:tblPr>
      <w:tblGrid>
        <w:gridCol w:w="568"/>
        <w:gridCol w:w="992"/>
        <w:gridCol w:w="1134"/>
        <w:gridCol w:w="2127"/>
        <w:gridCol w:w="1148"/>
        <w:gridCol w:w="2678"/>
        <w:gridCol w:w="992"/>
        <w:gridCol w:w="993"/>
        <w:gridCol w:w="992"/>
        <w:gridCol w:w="1701"/>
        <w:gridCol w:w="1432"/>
        <w:gridCol w:w="978"/>
      </w:tblGrid>
      <w:tr w:rsidR="00D76A5B" w:rsidRPr="00D14306" w:rsidTr="00977B58">
        <w:trPr>
          <w:trHeight w:val="1118"/>
          <w:jc w:val="center"/>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 xml:space="preserve">№ </w:t>
            </w:r>
            <w:proofErr w:type="gramStart"/>
            <w:r w:rsidRPr="00D14306">
              <w:rPr>
                <w:b/>
                <w:sz w:val="20"/>
                <w:szCs w:val="20"/>
              </w:rPr>
              <w:t>п</w:t>
            </w:r>
            <w:proofErr w:type="gramEnd"/>
            <w:r w:rsidRPr="00D14306">
              <w:rPr>
                <w:b/>
                <w:sz w:val="20"/>
                <w:szCs w:val="20"/>
              </w:rPr>
              <w:t>/п</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roofErr w:type="spellStart"/>
            <w:r w:rsidRPr="00D14306">
              <w:rPr>
                <w:b/>
                <w:sz w:val="20"/>
                <w:szCs w:val="20"/>
              </w:rPr>
              <w:t>Инвен</w:t>
            </w:r>
            <w:proofErr w:type="spellEnd"/>
            <w:r w:rsidRPr="00D14306">
              <w:rPr>
                <w:b/>
                <w:sz w:val="20"/>
                <w:szCs w:val="20"/>
              </w:rPr>
              <w:t>-</w:t>
            </w:r>
          </w:p>
          <w:p w:rsidR="00D76A5B" w:rsidRPr="00D14306" w:rsidRDefault="00D76A5B" w:rsidP="00977B58">
            <w:pPr>
              <w:jc w:val="center"/>
              <w:rPr>
                <w:b/>
                <w:sz w:val="20"/>
                <w:szCs w:val="20"/>
              </w:rPr>
            </w:pPr>
            <w:r w:rsidRPr="00D14306">
              <w:rPr>
                <w:b/>
                <w:sz w:val="20"/>
                <w:szCs w:val="20"/>
              </w:rPr>
              <w:t xml:space="preserve">тарный № </w:t>
            </w:r>
          </w:p>
          <w:p w:rsidR="00D76A5B" w:rsidRPr="00D14306" w:rsidRDefault="00D76A5B" w:rsidP="00977B58">
            <w:pPr>
              <w:jc w:val="center"/>
              <w:rPr>
                <w:b/>
                <w:sz w:val="20"/>
                <w:szCs w:val="20"/>
              </w:rPr>
            </w:pPr>
            <w:r w:rsidRPr="00D14306">
              <w:rPr>
                <w:b/>
                <w:sz w:val="20"/>
                <w:szCs w:val="20"/>
              </w:rPr>
              <w:t>ЗС ГО*</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 xml:space="preserve">Тип </w:t>
            </w:r>
          </w:p>
          <w:p w:rsidR="00D76A5B" w:rsidRPr="00D14306" w:rsidRDefault="00D76A5B" w:rsidP="00977B58">
            <w:pPr>
              <w:jc w:val="center"/>
              <w:rPr>
                <w:b/>
                <w:sz w:val="20"/>
                <w:szCs w:val="20"/>
              </w:rPr>
            </w:pPr>
            <w:r w:rsidRPr="00D14306">
              <w:rPr>
                <w:b/>
                <w:sz w:val="20"/>
                <w:szCs w:val="20"/>
              </w:rPr>
              <w:t>ЗС ГО (убежище, ПРУ)</w:t>
            </w:r>
          </w:p>
        </w:tc>
        <w:tc>
          <w:tcPr>
            <w:tcW w:w="2127" w:type="dxa"/>
            <w:vMerge w:val="restart"/>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Полный адрес места расположения ЗС ГО с указанием строения, подъезда</w:t>
            </w:r>
          </w:p>
        </w:tc>
        <w:tc>
          <w:tcPr>
            <w:tcW w:w="1148" w:type="dxa"/>
            <w:vMerge w:val="restart"/>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 xml:space="preserve">Форма </w:t>
            </w:r>
            <w:proofErr w:type="spellStart"/>
            <w:r w:rsidRPr="00D14306">
              <w:rPr>
                <w:b/>
                <w:sz w:val="20"/>
                <w:szCs w:val="20"/>
              </w:rPr>
              <w:t>собстве</w:t>
            </w:r>
            <w:proofErr w:type="gramStart"/>
            <w:r w:rsidRPr="00D14306">
              <w:rPr>
                <w:b/>
                <w:sz w:val="20"/>
                <w:szCs w:val="20"/>
              </w:rPr>
              <w:t>н</w:t>
            </w:r>
            <w:proofErr w:type="spellEnd"/>
            <w:r w:rsidRPr="00D14306">
              <w:rPr>
                <w:b/>
                <w:sz w:val="20"/>
                <w:szCs w:val="20"/>
              </w:rPr>
              <w:t>-</w:t>
            </w:r>
            <w:proofErr w:type="gramEnd"/>
            <w:r w:rsidRPr="00D14306">
              <w:rPr>
                <w:b/>
                <w:sz w:val="20"/>
                <w:szCs w:val="20"/>
              </w:rPr>
              <w:t xml:space="preserve"> </w:t>
            </w:r>
            <w:proofErr w:type="spellStart"/>
            <w:r w:rsidRPr="00D14306">
              <w:rPr>
                <w:b/>
                <w:sz w:val="20"/>
                <w:szCs w:val="20"/>
              </w:rPr>
              <w:t>ности</w:t>
            </w:r>
            <w:proofErr w:type="spellEnd"/>
          </w:p>
        </w:tc>
        <w:tc>
          <w:tcPr>
            <w:tcW w:w="2678" w:type="dxa"/>
            <w:vMerge w:val="restart"/>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 xml:space="preserve">Наименование организации, у которой ЗС ГО находится </w:t>
            </w:r>
            <w:r w:rsidRPr="00D14306">
              <w:rPr>
                <w:b/>
                <w:spacing w:val="-6"/>
                <w:sz w:val="20"/>
                <w:szCs w:val="20"/>
              </w:rPr>
              <w:t>в пользовании, эксплуатации,</w:t>
            </w:r>
            <w:r w:rsidRPr="00D14306">
              <w:rPr>
                <w:b/>
                <w:sz w:val="20"/>
                <w:szCs w:val="20"/>
              </w:rPr>
              <w:t xml:space="preserve"> в оперативном управлении или хозяйственном ведении, и ее адрес</w:t>
            </w:r>
          </w:p>
        </w:tc>
        <w:tc>
          <w:tcPr>
            <w:tcW w:w="2977" w:type="dxa"/>
            <w:gridSpan w:val="3"/>
            <w:tcBorders>
              <w:top w:val="single" w:sz="4" w:space="0" w:color="auto"/>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Сроки проведения комплексных оценок технического состояния</w:t>
            </w:r>
          </w:p>
          <w:p w:rsidR="00D76A5B" w:rsidRPr="00D14306" w:rsidRDefault="00D76A5B" w:rsidP="00977B58">
            <w:pPr>
              <w:jc w:val="center"/>
              <w:rPr>
                <w:b/>
                <w:sz w:val="20"/>
                <w:szCs w:val="20"/>
              </w:rPr>
            </w:pPr>
            <w:r w:rsidRPr="00D14306">
              <w:rPr>
                <w:b/>
                <w:sz w:val="20"/>
                <w:szCs w:val="20"/>
              </w:rPr>
              <w:t>ЗС ГО мес./год</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Ответственный</w:t>
            </w:r>
          </w:p>
          <w:p w:rsidR="00D76A5B" w:rsidRPr="00D14306" w:rsidRDefault="00D76A5B" w:rsidP="00977B58">
            <w:pPr>
              <w:jc w:val="center"/>
              <w:rPr>
                <w:b/>
                <w:sz w:val="20"/>
                <w:szCs w:val="20"/>
              </w:rPr>
            </w:pPr>
            <w:r w:rsidRPr="00D14306">
              <w:rPr>
                <w:b/>
                <w:sz w:val="20"/>
                <w:szCs w:val="20"/>
              </w:rPr>
              <w:t>за проведение</w:t>
            </w:r>
          </w:p>
        </w:tc>
        <w:tc>
          <w:tcPr>
            <w:tcW w:w="1432" w:type="dxa"/>
            <w:vMerge w:val="restart"/>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 xml:space="preserve">Оценка готовности (предыдущее/настоящее)  </w:t>
            </w:r>
          </w:p>
        </w:tc>
        <w:tc>
          <w:tcPr>
            <w:tcW w:w="978" w:type="dxa"/>
            <w:vMerge w:val="restart"/>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roofErr w:type="gramStart"/>
            <w:r w:rsidRPr="00D14306">
              <w:rPr>
                <w:b/>
                <w:sz w:val="20"/>
                <w:szCs w:val="20"/>
              </w:rPr>
              <w:t>Приме-</w:t>
            </w:r>
            <w:proofErr w:type="spellStart"/>
            <w:r w:rsidRPr="00D14306">
              <w:rPr>
                <w:b/>
                <w:sz w:val="20"/>
                <w:szCs w:val="20"/>
              </w:rPr>
              <w:t>чание</w:t>
            </w:r>
            <w:proofErr w:type="spellEnd"/>
            <w:proofErr w:type="gramEnd"/>
          </w:p>
        </w:tc>
      </w:tr>
      <w:tr w:rsidR="00D76A5B" w:rsidRPr="00D14306" w:rsidTr="00977B58">
        <w:trPr>
          <w:trHeight w:val="58"/>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
        </w:tc>
        <w:tc>
          <w:tcPr>
            <w:tcW w:w="2678" w:type="dxa"/>
            <w:vMerge/>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
        </w:tc>
        <w:tc>
          <w:tcPr>
            <w:tcW w:w="992"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2024</w:t>
            </w:r>
          </w:p>
        </w:tc>
        <w:tc>
          <w:tcPr>
            <w:tcW w:w="993" w:type="dxa"/>
            <w:tcBorders>
              <w:top w:val="nil"/>
              <w:left w:val="nil"/>
              <w:bottom w:val="single" w:sz="4" w:space="0" w:color="auto"/>
              <w:right w:val="single" w:sz="4" w:space="0" w:color="auto"/>
            </w:tcBorders>
            <w:vAlign w:val="center"/>
            <w:hideMark/>
          </w:tcPr>
          <w:p w:rsidR="00D76A5B" w:rsidRPr="00D14306" w:rsidRDefault="00D76A5B" w:rsidP="00D76A5B">
            <w:pPr>
              <w:jc w:val="center"/>
              <w:rPr>
                <w:b/>
                <w:sz w:val="20"/>
                <w:szCs w:val="20"/>
              </w:rPr>
            </w:pPr>
            <w:r w:rsidRPr="00D14306">
              <w:rPr>
                <w:b/>
                <w:sz w:val="20"/>
                <w:szCs w:val="20"/>
              </w:rPr>
              <w:t>2025</w:t>
            </w:r>
          </w:p>
        </w:tc>
        <w:tc>
          <w:tcPr>
            <w:tcW w:w="992" w:type="dxa"/>
            <w:tcBorders>
              <w:top w:val="nil"/>
              <w:left w:val="nil"/>
              <w:bottom w:val="single" w:sz="4" w:space="0" w:color="auto"/>
              <w:right w:val="single" w:sz="4" w:space="0" w:color="auto"/>
            </w:tcBorders>
            <w:vAlign w:val="center"/>
            <w:hideMark/>
          </w:tcPr>
          <w:p w:rsidR="00D76A5B" w:rsidRPr="00D14306" w:rsidRDefault="00D76A5B" w:rsidP="00D76A5B">
            <w:pPr>
              <w:jc w:val="center"/>
              <w:rPr>
                <w:b/>
                <w:sz w:val="20"/>
                <w:szCs w:val="20"/>
              </w:rPr>
            </w:pPr>
            <w:r w:rsidRPr="00D14306">
              <w:rPr>
                <w:b/>
                <w:sz w:val="20"/>
                <w:szCs w:val="20"/>
              </w:rPr>
              <w:t>2026</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
        </w:tc>
        <w:tc>
          <w:tcPr>
            <w:tcW w:w="1432" w:type="dxa"/>
            <w:vMerge/>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rsidR="00D76A5B" w:rsidRPr="00D14306" w:rsidRDefault="00D76A5B" w:rsidP="00977B58">
            <w:pPr>
              <w:jc w:val="center"/>
              <w:rPr>
                <w:b/>
                <w:sz w:val="20"/>
                <w:szCs w:val="20"/>
              </w:rPr>
            </w:pPr>
          </w:p>
        </w:tc>
      </w:tr>
      <w:tr w:rsidR="00D76A5B" w:rsidRPr="00D14306" w:rsidTr="00D76A5B">
        <w:trPr>
          <w:trHeight w:val="58"/>
          <w:jc w:val="center"/>
        </w:trPr>
        <w:tc>
          <w:tcPr>
            <w:tcW w:w="568" w:type="dxa"/>
            <w:tcBorders>
              <w:top w:val="nil"/>
              <w:left w:val="single" w:sz="4" w:space="0" w:color="auto"/>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1</w:t>
            </w:r>
          </w:p>
        </w:tc>
        <w:tc>
          <w:tcPr>
            <w:tcW w:w="992"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2</w:t>
            </w:r>
          </w:p>
        </w:tc>
        <w:tc>
          <w:tcPr>
            <w:tcW w:w="1134"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3</w:t>
            </w:r>
          </w:p>
        </w:tc>
        <w:tc>
          <w:tcPr>
            <w:tcW w:w="2127"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4</w:t>
            </w:r>
          </w:p>
        </w:tc>
        <w:tc>
          <w:tcPr>
            <w:tcW w:w="1148"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5</w:t>
            </w:r>
          </w:p>
        </w:tc>
        <w:tc>
          <w:tcPr>
            <w:tcW w:w="2678"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6</w:t>
            </w:r>
          </w:p>
        </w:tc>
        <w:tc>
          <w:tcPr>
            <w:tcW w:w="992"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7</w:t>
            </w:r>
          </w:p>
        </w:tc>
        <w:tc>
          <w:tcPr>
            <w:tcW w:w="993"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8</w:t>
            </w:r>
          </w:p>
        </w:tc>
        <w:tc>
          <w:tcPr>
            <w:tcW w:w="992"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9</w:t>
            </w:r>
          </w:p>
        </w:tc>
        <w:tc>
          <w:tcPr>
            <w:tcW w:w="1701"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10</w:t>
            </w:r>
          </w:p>
        </w:tc>
        <w:tc>
          <w:tcPr>
            <w:tcW w:w="1432" w:type="dxa"/>
            <w:tcBorders>
              <w:top w:val="nil"/>
              <w:left w:val="nil"/>
              <w:bottom w:val="single" w:sz="4" w:space="0" w:color="auto"/>
              <w:right w:val="single" w:sz="4" w:space="0" w:color="auto"/>
            </w:tcBorders>
            <w:vAlign w:val="center"/>
            <w:hideMark/>
          </w:tcPr>
          <w:p w:rsidR="00D76A5B" w:rsidRPr="00D14306" w:rsidRDefault="00D76A5B" w:rsidP="00977B58">
            <w:pPr>
              <w:jc w:val="center"/>
              <w:rPr>
                <w:b/>
                <w:sz w:val="20"/>
                <w:szCs w:val="20"/>
              </w:rPr>
            </w:pPr>
            <w:r w:rsidRPr="00D14306">
              <w:rPr>
                <w:b/>
                <w:sz w:val="20"/>
                <w:szCs w:val="20"/>
              </w:rPr>
              <w:t>11</w:t>
            </w:r>
          </w:p>
        </w:tc>
        <w:tc>
          <w:tcPr>
            <w:tcW w:w="978" w:type="dxa"/>
            <w:tcBorders>
              <w:top w:val="nil"/>
              <w:left w:val="nil"/>
              <w:bottom w:val="single" w:sz="4" w:space="0" w:color="auto"/>
              <w:right w:val="single" w:sz="4" w:space="0" w:color="auto"/>
            </w:tcBorders>
            <w:noWrap/>
            <w:vAlign w:val="center"/>
            <w:hideMark/>
          </w:tcPr>
          <w:p w:rsidR="00D76A5B" w:rsidRPr="00D14306" w:rsidRDefault="00D76A5B" w:rsidP="00977B58">
            <w:pPr>
              <w:jc w:val="center"/>
              <w:rPr>
                <w:b/>
                <w:sz w:val="20"/>
                <w:szCs w:val="20"/>
              </w:rPr>
            </w:pPr>
            <w:r w:rsidRPr="00D14306">
              <w:rPr>
                <w:b/>
                <w:sz w:val="20"/>
                <w:szCs w:val="20"/>
              </w:rPr>
              <w:t>12</w:t>
            </w:r>
          </w:p>
        </w:tc>
      </w:tr>
      <w:tr w:rsidR="006B69FE" w:rsidRPr="00D14306" w:rsidTr="006B69FE">
        <w:trPr>
          <w:trHeight w:val="315"/>
          <w:jc w:val="center"/>
        </w:trPr>
        <w:tc>
          <w:tcPr>
            <w:tcW w:w="568" w:type="dxa"/>
            <w:tcBorders>
              <w:top w:val="single" w:sz="4" w:space="0" w:color="auto"/>
              <w:left w:val="single" w:sz="4" w:space="0" w:color="auto"/>
              <w:bottom w:val="single" w:sz="4" w:space="0" w:color="auto"/>
              <w:right w:val="single" w:sz="4" w:space="0" w:color="auto"/>
            </w:tcBorders>
            <w:hideMark/>
          </w:tcPr>
          <w:p w:rsidR="006B69FE" w:rsidRPr="00D14306" w:rsidRDefault="006B69FE" w:rsidP="00977B58">
            <w:pPr>
              <w:jc w:val="center"/>
              <w:rPr>
                <w:sz w:val="20"/>
                <w:szCs w:val="20"/>
              </w:rPr>
            </w:pPr>
            <w:r w:rsidRPr="00D14306">
              <w:rPr>
                <w:sz w:val="20"/>
                <w:szCs w:val="20"/>
              </w:rPr>
              <w:t>1</w:t>
            </w:r>
          </w:p>
        </w:tc>
        <w:tc>
          <w:tcPr>
            <w:tcW w:w="992"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204-12</w:t>
            </w:r>
          </w:p>
        </w:tc>
        <w:tc>
          <w:tcPr>
            <w:tcW w:w="1134"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ПРУ</w:t>
            </w:r>
          </w:p>
        </w:tc>
        <w:tc>
          <w:tcPr>
            <w:tcW w:w="2127"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 xml:space="preserve">424050,  п. Суслонгер, Республика  Марий Эл, </w:t>
            </w:r>
            <w:proofErr w:type="spellStart"/>
            <w:r w:rsidRPr="00D14306">
              <w:rPr>
                <w:sz w:val="20"/>
                <w:szCs w:val="20"/>
              </w:rPr>
              <w:t>Звениговский</w:t>
            </w:r>
            <w:proofErr w:type="spellEnd"/>
            <w:r w:rsidRPr="00D14306">
              <w:rPr>
                <w:sz w:val="20"/>
                <w:szCs w:val="20"/>
              </w:rPr>
              <w:t xml:space="preserve"> район, ул. Железнодорожная, д.60, подвальное помещение</w:t>
            </w:r>
          </w:p>
        </w:tc>
        <w:tc>
          <w:tcPr>
            <w:tcW w:w="1148"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муниципальная</w:t>
            </w:r>
          </w:p>
        </w:tc>
        <w:tc>
          <w:tcPr>
            <w:tcW w:w="2678"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Суслонгерская городская администрация</w:t>
            </w:r>
          </w:p>
        </w:tc>
        <w:tc>
          <w:tcPr>
            <w:tcW w:w="992" w:type="dxa"/>
            <w:tcBorders>
              <w:top w:val="single" w:sz="4" w:space="0" w:color="auto"/>
              <w:left w:val="nil"/>
              <w:bottom w:val="single" w:sz="4" w:space="0" w:color="auto"/>
              <w:right w:val="single" w:sz="4" w:space="0" w:color="auto"/>
            </w:tcBorders>
          </w:tcPr>
          <w:p w:rsidR="006B69FE" w:rsidRPr="00D14306" w:rsidRDefault="006B69FE" w:rsidP="00D14306">
            <w:pPr>
              <w:jc w:val="center"/>
              <w:rPr>
                <w:sz w:val="20"/>
                <w:szCs w:val="20"/>
              </w:rPr>
            </w:pPr>
            <w:r w:rsidRPr="00D14306">
              <w:rPr>
                <w:sz w:val="20"/>
                <w:szCs w:val="20"/>
              </w:rPr>
              <w:t>июнь</w:t>
            </w:r>
          </w:p>
        </w:tc>
        <w:tc>
          <w:tcPr>
            <w:tcW w:w="993" w:type="dxa"/>
            <w:tcBorders>
              <w:top w:val="single" w:sz="4" w:space="0" w:color="auto"/>
              <w:left w:val="nil"/>
              <w:bottom w:val="single" w:sz="4" w:space="0" w:color="auto"/>
              <w:right w:val="single" w:sz="4" w:space="0" w:color="auto"/>
            </w:tcBorders>
          </w:tcPr>
          <w:p w:rsidR="006B69FE" w:rsidRPr="00D14306" w:rsidRDefault="006B69FE" w:rsidP="00D14306">
            <w:pPr>
              <w:jc w:val="center"/>
            </w:pPr>
          </w:p>
        </w:tc>
        <w:tc>
          <w:tcPr>
            <w:tcW w:w="992" w:type="dxa"/>
            <w:tcBorders>
              <w:top w:val="single" w:sz="4" w:space="0" w:color="auto"/>
              <w:left w:val="nil"/>
              <w:bottom w:val="single" w:sz="4" w:space="0" w:color="auto"/>
              <w:right w:val="single" w:sz="4" w:space="0" w:color="auto"/>
            </w:tcBorders>
          </w:tcPr>
          <w:p w:rsidR="006B69FE" w:rsidRPr="00D14306" w:rsidRDefault="006B69FE" w:rsidP="00D14306">
            <w:pPr>
              <w:jc w:val="center"/>
            </w:pPr>
          </w:p>
        </w:tc>
        <w:tc>
          <w:tcPr>
            <w:tcW w:w="1701"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Глава администрации</w:t>
            </w:r>
          </w:p>
        </w:tc>
        <w:tc>
          <w:tcPr>
            <w:tcW w:w="1432"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НГ/НГ</w:t>
            </w:r>
          </w:p>
        </w:tc>
        <w:tc>
          <w:tcPr>
            <w:tcW w:w="978" w:type="dxa"/>
            <w:tcBorders>
              <w:top w:val="single" w:sz="4" w:space="0" w:color="auto"/>
              <w:left w:val="nil"/>
              <w:bottom w:val="single" w:sz="4" w:space="0" w:color="auto"/>
              <w:right w:val="single" w:sz="4" w:space="0" w:color="auto"/>
            </w:tcBorders>
            <w:noWrap/>
          </w:tcPr>
          <w:p w:rsidR="006B69FE" w:rsidRPr="00D14306" w:rsidRDefault="006B69FE" w:rsidP="00977B58">
            <w:pPr>
              <w:jc w:val="center"/>
              <w:rPr>
                <w:sz w:val="20"/>
                <w:szCs w:val="20"/>
              </w:rPr>
            </w:pPr>
          </w:p>
        </w:tc>
      </w:tr>
      <w:tr w:rsidR="006B69FE" w:rsidRPr="00D14306" w:rsidTr="009E4631">
        <w:trPr>
          <w:trHeight w:val="315"/>
          <w:jc w:val="center"/>
        </w:trPr>
        <w:tc>
          <w:tcPr>
            <w:tcW w:w="568" w:type="dxa"/>
            <w:tcBorders>
              <w:top w:val="single" w:sz="4" w:space="0" w:color="auto"/>
              <w:left w:val="single" w:sz="4" w:space="0" w:color="auto"/>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2</w:t>
            </w:r>
          </w:p>
        </w:tc>
        <w:tc>
          <w:tcPr>
            <w:tcW w:w="992"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205-12</w:t>
            </w:r>
          </w:p>
        </w:tc>
        <w:tc>
          <w:tcPr>
            <w:tcW w:w="1134"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ПРУ</w:t>
            </w:r>
          </w:p>
        </w:tc>
        <w:tc>
          <w:tcPr>
            <w:tcW w:w="2127"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 xml:space="preserve">424050,    п. Суслонгер, Республика   Марий Эл, </w:t>
            </w:r>
            <w:proofErr w:type="spellStart"/>
            <w:r w:rsidRPr="00D14306">
              <w:rPr>
                <w:sz w:val="20"/>
                <w:szCs w:val="20"/>
              </w:rPr>
              <w:t>Звениговский</w:t>
            </w:r>
            <w:proofErr w:type="spellEnd"/>
            <w:r w:rsidRPr="00D14306">
              <w:rPr>
                <w:sz w:val="20"/>
                <w:szCs w:val="20"/>
              </w:rPr>
              <w:t xml:space="preserve"> район, ул. Мира</w:t>
            </w:r>
            <w:proofErr w:type="gramStart"/>
            <w:r w:rsidRPr="00D14306">
              <w:rPr>
                <w:sz w:val="20"/>
                <w:szCs w:val="20"/>
              </w:rPr>
              <w:t>,д</w:t>
            </w:r>
            <w:proofErr w:type="gramEnd"/>
            <w:r w:rsidRPr="00D14306">
              <w:rPr>
                <w:sz w:val="20"/>
                <w:szCs w:val="20"/>
              </w:rPr>
              <w:t>.1, подвальное помещение</w:t>
            </w:r>
          </w:p>
        </w:tc>
        <w:tc>
          <w:tcPr>
            <w:tcW w:w="1148"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муниципальная</w:t>
            </w:r>
          </w:p>
        </w:tc>
        <w:tc>
          <w:tcPr>
            <w:tcW w:w="2678" w:type="dxa"/>
            <w:tcBorders>
              <w:top w:val="single" w:sz="4" w:space="0" w:color="auto"/>
              <w:left w:val="nil"/>
              <w:bottom w:val="single" w:sz="4" w:space="0" w:color="auto"/>
              <w:right w:val="single" w:sz="4" w:space="0" w:color="auto"/>
            </w:tcBorders>
          </w:tcPr>
          <w:p w:rsidR="006B69FE" w:rsidRPr="00D14306" w:rsidRDefault="006B69FE" w:rsidP="00977B58">
            <w:pPr>
              <w:jc w:val="center"/>
              <w:rPr>
                <w:sz w:val="20"/>
                <w:szCs w:val="20"/>
              </w:rPr>
            </w:pPr>
            <w:r w:rsidRPr="00D14306">
              <w:rPr>
                <w:sz w:val="20"/>
                <w:szCs w:val="20"/>
              </w:rPr>
              <w:t xml:space="preserve">МДОУ «Детский сад «Аленушка», отдел образования администрации </w:t>
            </w:r>
            <w:proofErr w:type="spellStart"/>
            <w:r w:rsidRPr="00D14306">
              <w:rPr>
                <w:sz w:val="20"/>
                <w:szCs w:val="20"/>
              </w:rPr>
              <w:t>Звениовского</w:t>
            </w:r>
            <w:proofErr w:type="spellEnd"/>
            <w:r w:rsidRPr="00D14306">
              <w:rPr>
                <w:sz w:val="20"/>
                <w:szCs w:val="20"/>
              </w:rPr>
              <w:t xml:space="preserve"> муниципального района</w:t>
            </w:r>
          </w:p>
          <w:p w:rsidR="006B69FE" w:rsidRPr="00D14306" w:rsidRDefault="006B69FE" w:rsidP="00977B58">
            <w:pPr>
              <w:jc w:val="center"/>
              <w:rPr>
                <w:sz w:val="20"/>
                <w:szCs w:val="20"/>
              </w:rPr>
            </w:pPr>
          </w:p>
        </w:tc>
        <w:tc>
          <w:tcPr>
            <w:tcW w:w="992" w:type="dxa"/>
            <w:tcBorders>
              <w:top w:val="single" w:sz="4" w:space="0" w:color="auto"/>
              <w:left w:val="nil"/>
              <w:bottom w:val="single" w:sz="4" w:space="0" w:color="auto"/>
              <w:right w:val="single" w:sz="4" w:space="0" w:color="auto"/>
            </w:tcBorders>
          </w:tcPr>
          <w:p w:rsidR="006B69FE" w:rsidRPr="00D14306" w:rsidRDefault="006B69FE" w:rsidP="00D14306">
            <w:pPr>
              <w:jc w:val="center"/>
            </w:pPr>
            <w:r w:rsidRPr="00D14306">
              <w:rPr>
                <w:sz w:val="20"/>
                <w:szCs w:val="20"/>
              </w:rPr>
              <w:t>июнь</w:t>
            </w:r>
          </w:p>
        </w:tc>
        <w:tc>
          <w:tcPr>
            <w:tcW w:w="993" w:type="dxa"/>
            <w:tcBorders>
              <w:top w:val="single" w:sz="4" w:space="0" w:color="auto"/>
              <w:left w:val="nil"/>
              <w:bottom w:val="single" w:sz="4" w:space="0" w:color="auto"/>
              <w:right w:val="single" w:sz="4" w:space="0" w:color="auto"/>
            </w:tcBorders>
          </w:tcPr>
          <w:p w:rsidR="006B69FE" w:rsidRPr="00D14306" w:rsidRDefault="006B69FE" w:rsidP="00D14306">
            <w:pPr>
              <w:jc w:val="center"/>
            </w:pPr>
          </w:p>
        </w:tc>
        <w:tc>
          <w:tcPr>
            <w:tcW w:w="992" w:type="dxa"/>
            <w:tcBorders>
              <w:top w:val="single" w:sz="4" w:space="0" w:color="auto"/>
              <w:left w:val="nil"/>
              <w:bottom w:val="single" w:sz="4" w:space="0" w:color="auto"/>
              <w:right w:val="single" w:sz="4" w:space="0" w:color="auto"/>
            </w:tcBorders>
          </w:tcPr>
          <w:p w:rsidR="006B69FE" w:rsidRPr="00D14306" w:rsidRDefault="006B69FE" w:rsidP="00D14306">
            <w:pPr>
              <w:jc w:val="center"/>
            </w:pPr>
          </w:p>
        </w:tc>
        <w:tc>
          <w:tcPr>
            <w:tcW w:w="1701" w:type="dxa"/>
            <w:tcBorders>
              <w:top w:val="single" w:sz="4" w:space="0" w:color="auto"/>
              <w:left w:val="nil"/>
              <w:bottom w:val="single" w:sz="4" w:space="0" w:color="auto"/>
              <w:right w:val="single" w:sz="4" w:space="0" w:color="auto"/>
            </w:tcBorders>
          </w:tcPr>
          <w:p w:rsidR="006B69FE" w:rsidRPr="00D14306" w:rsidRDefault="006B69FE" w:rsidP="00977B58">
            <w:pPr>
              <w:spacing w:line="235" w:lineRule="auto"/>
              <w:jc w:val="center"/>
              <w:rPr>
                <w:sz w:val="20"/>
                <w:szCs w:val="20"/>
              </w:rPr>
            </w:pPr>
            <w:r w:rsidRPr="00D14306">
              <w:rPr>
                <w:sz w:val="20"/>
                <w:szCs w:val="20"/>
              </w:rPr>
              <w:t>Руководитель организации</w:t>
            </w:r>
          </w:p>
        </w:tc>
        <w:tc>
          <w:tcPr>
            <w:tcW w:w="1432" w:type="dxa"/>
            <w:tcBorders>
              <w:top w:val="single" w:sz="4" w:space="0" w:color="auto"/>
              <w:left w:val="nil"/>
              <w:bottom w:val="single" w:sz="4" w:space="0" w:color="auto"/>
              <w:right w:val="single" w:sz="4" w:space="0" w:color="auto"/>
            </w:tcBorders>
          </w:tcPr>
          <w:p w:rsidR="006B69FE" w:rsidRPr="00D14306" w:rsidRDefault="006B69FE" w:rsidP="00977B58">
            <w:pPr>
              <w:spacing w:line="235" w:lineRule="auto"/>
              <w:jc w:val="center"/>
              <w:rPr>
                <w:sz w:val="20"/>
                <w:szCs w:val="20"/>
              </w:rPr>
            </w:pPr>
            <w:r w:rsidRPr="00D14306">
              <w:rPr>
                <w:sz w:val="20"/>
                <w:szCs w:val="20"/>
              </w:rPr>
              <w:t>НГ/НГ</w:t>
            </w:r>
          </w:p>
        </w:tc>
        <w:tc>
          <w:tcPr>
            <w:tcW w:w="978" w:type="dxa"/>
            <w:tcBorders>
              <w:top w:val="single" w:sz="4" w:space="0" w:color="auto"/>
              <w:left w:val="nil"/>
              <w:bottom w:val="single" w:sz="4" w:space="0" w:color="auto"/>
              <w:right w:val="single" w:sz="4" w:space="0" w:color="auto"/>
            </w:tcBorders>
            <w:noWrap/>
          </w:tcPr>
          <w:p w:rsidR="006B69FE" w:rsidRPr="00D14306" w:rsidRDefault="006B69FE" w:rsidP="00977B58">
            <w:pPr>
              <w:jc w:val="center"/>
              <w:rPr>
                <w:sz w:val="20"/>
                <w:szCs w:val="20"/>
              </w:rPr>
            </w:pPr>
          </w:p>
        </w:tc>
      </w:tr>
    </w:tbl>
    <w:p w:rsidR="00D76A5B" w:rsidRDefault="00D76A5B" w:rsidP="00B141F3">
      <w:pPr>
        <w:jc w:val="center"/>
        <w:rPr>
          <w:sz w:val="20"/>
          <w:szCs w:val="20"/>
        </w:rPr>
      </w:pPr>
    </w:p>
    <w:p w:rsidR="00D76A5B" w:rsidRDefault="00D76A5B" w:rsidP="00B141F3">
      <w:pPr>
        <w:jc w:val="center"/>
        <w:rPr>
          <w:sz w:val="20"/>
          <w:szCs w:val="20"/>
        </w:rPr>
      </w:pPr>
    </w:p>
    <w:p w:rsidR="00D76A5B" w:rsidRDefault="00D76A5B" w:rsidP="00B141F3">
      <w:pPr>
        <w:jc w:val="center"/>
        <w:rPr>
          <w:sz w:val="20"/>
          <w:szCs w:val="20"/>
        </w:rPr>
      </w:pPr>
    </w:p>
    <w:sectPr w:rsidR="00D76A5B" w:rsidSect="00B141F3">
      <w:pgSz w:w="16838" w:h="11906" w:orient="landscape"/>
      <w:pgMar w:top="1134" w:right="70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0C4277F7"/>
    <w:multiLevelType w:val="multilevel"/>
    <w:tmpl w:val="C6D2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010BC"/>
    <w:multiLevelType w:val="multilevel"/>
    <w:tmpl w:val="C6D2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AA4A48"/>
    <w:multiLevelType w:val="multilevel"/>
    <w:tmpl w:val="C6D2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C2677"/>
    <w:multiLevelType w:val="multilevel"/>
    <w:tmpl w:val="C6D2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BA5E97"/>
    <w:multiLevelType w:val="multilevel"/>
    <w:tmpl w:val="2F7AA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AF1095"/>
    <w:multiLevelType w:val="multilevel"/>
    <w:tmpl w:val="A5E255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38457E"/>
    <w:multiLevelType w:val="multilevel"/>
    <w:tmpl w:val="C6D2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7D505E"/>
    <w:multiLevelType w:val="hybridMultilevel"/>
    <w:tmpl w:val="6B8096D2"/>
    <w:lvl w:ilvl="0" w:tplc="C92C3390">
      <w:start w:val="1"/>
      <w:numFmt w:val="decimal"/>
      <w:lvlText w:val="%1."/>
      <w:lvlJc w:val="left"/>
      <w:pPr>
        <w:ind w:left="1071" w:hanging="360"/>
      </w:p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10">
    <w:nsid w:val="55A901BA"/>
    <w:multiLevelType w:val="hybridMultilevel"/>
    <w:tmpl w:val="8C9A87A8"/>
    <w:lvl w:ilvl="0" w:tplc="D5407CB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5EC495B"/>
    <w:multiLevelType w:val="hybridMultilevel"/>
    <w:tmpl w:val="29D09398"/>
    <w:lvl w:ilvl="0" w:tplc="C17A135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2">
    <w:nsid w:val="68486B88"/>
    <w:multiLevelType w:val="multilevel"/>
    <w:tmpl w:val="C6D2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BC1FAC"/>
    <w:multiLevelType w:val="multilevel"/>
    <w:tmpl w:val="C6D2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86541E"/>
    <w:multiLevelType w:val="multilevel"/>
    <w:tmpl w:val="A5E255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BD7D80"/>
    <w:multiLevelType w:val="multilevel"/>
    <w:tmpl w:val="C6D2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5"/>
  </w:num>
  <w:num w:numId="7">
    <w:abstractNumId w:val="14"/>
  </w:num>
  <w:num w:numId="8">
    <w:abstractNumId w:val="3"/>
  </w:num>
  <w:num w:numId="9">
    <w:abstractNumId w:val="8"/>
  </w:num>
  <w:num w:numId="10">
    <w:abstractNumId w:val="13"/>
  </w:num>
  <w:num w:numId="11">
    <w:abstractNumId w:val="4"/>
  </w:num>
  <w:num w:numId="12">
    <w:abstractNumId w:val="12"/>
  </w:num>
  <w:num w:numId="13">
    <w:abstractNumId w:val="2"/>
  </w:num>
  <w:num w:numId="14">
    <w:abstractNumId w:val="7"/>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B69"/>
    <w:rsid w:val="00016325"/>
    <w:rsid w:val="000B57AF"/>
    <w:rsid w:val="000D4A13"/>
    <w:rsid w:val="000D6246"/>
    <w:rsid w:val="001214DF"/>
    <w:rsid w:val="00126FC4"/>
    <w:rsid w:val="0019741A"/>
    <w:rsid w:val="001D24B6"/>
    <w:rsid w:val="001D4259"/>
    <w:rsid w:val="001D6A44"/>
    <w:rsid w:val="00244E31"/>
    <w:rsid w:val="002856FB"/>
    <w:rsid w:val="002A5478"/>
    <w:rsid w:val="002D6C15"/>
    <w:rsid w:val="002E7321"/>
    <w:rsid w:val="003144B4"/>
    <w:rsid w:val="003445F6"/>
    <w:rsid w:val="00345F03"/>
    <w:rsid w:val="00350CED"/>
    <w:rsid w:val="003679AD"/>
    <w:rsid w:val="003E2A88"/>
    <w:rsid w:val="00425000"/>
    <w:rsid w:val="00484596"/>
    <w:rsid w:val="00484AEE"/>
    <w:rsid w:val="00493460"/>
    <w:rsid w:val="004C3023"/>
    <w:rsid w:val="00500B69"/>
    <w:rsid w:val="00504686"/>
    <w:rsid w:val="00520249"/>
    <w:rsid w:val="005222E2"/>
    <w:rsid w:val="005D1A31"/>
    <w:rsid w:val="005E7326"/>
    <w:rsid w:val="006223F4"/>
    <w:rsid w:val="006652F5"/>
    <w:rsid w:val="00670757"/>
    <w:rsid w:val="006B69FE"/>
    <w:rsid w:val="00780E59"/>
    <w:rsid w:val="00797496"/>
    <w:rsid w:val="00797DCE"/>
    <w:rsid w:val="007D7079"/>
    <w:rsid w:val="007F6066"/>
    <w:rsid w:val="00861758"/>
    <w:rsid w:val="00876E53"/>
    <w:rsid w:val="00877A4D"/>
    <w:rsid w:val="008C52E2"/>
    <w:rsid w:val="008F2A64"/>
    <w:rsid w:val="009919C0"/>
    <w:rsid w:val="009B2CB8"/>
    <w:rsid w:val="009C14D2"/>
    <w:rsid w:val="00A11444"/>
    <w:rsid w:val="00A2339D"/>
    <w:rsid w:val="00AB1ADF"/>
    <w:rsid w:val="00AC5C29"/>
    <w:rsid w:val="00B141F3"/>
    <w:rsid w:val="00B2570E"/>
    <w:rsid w:val="00B33B12"/>
    <w:rsid w:val="00B61B94"/>
    <w:rsid w:val="00BC16F3"/>
    <w:rsid w:val="00BE5A52"/>
    <w:rsid w:val="00C11029"/>
    <w:rsid w:val="00C83DA3"/>
    <w:rsid w:val="00CE244D"/>
    <w:rsid w:val="00CE7920"/>
    <w:rsid w:val="00D07DF5"/>
    <w:rsid w:val="00D14306"/>
    <w:rsid w:val="00D16310"/>
    <w:rsid w:val="00D42EE9"/>
    <w:rsid w:val="00D62523"/>
    <w:rsid w:val="00D65F4A"/>
    <w:rsid w:val="00D76A5B"/>
    <w:rsid w:val="00DA2DE9"/>
    <w:rsid w:val="00DC567A"/>
    <w:rsid w:val="00EB14C4"/>
    <w:rsid w:val="00FB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B69"/>
    <w:rPr>
      <w:rFonts w:ascii="Times New Roman" w:eastAsia="Times New Roman" w:hAnsi="Times New Roman"/>
      <w:sz w:val="24"/>
      <w:szCs w:val="24"/>
    </w:rPr>
  </w:style>
  <w:style w:type="paragraph" w:styleId="1">
    <w:name w:val="heading 1"/>
    <w:basedOn w:val="a"/>
    <w:next w:val="a"/>
    <w:link w:val="10"/>
    <w:uiPriority w:val="99"/>
    <w:qFormat/>
    <w:rsid w:val="00500B69"/>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0B69"/>
    <w:rPr>
      <w:rFonts w:ascii="Times New Roman" w:hAnsi="Times New Roman" w:cs="Times New Roman"/>
      <w:b/>
      <w:bCs/>
      <w:sz w:val="20"/>
      <w:szCs w:val="20"/>
      <w:lang w:eastAsia="ru-RU"/>
    </w:rPr>
  </w:style>
  <w:style w:type="paragraph" w:styleId="a3">
    <w:name w:val="Body Text"/>
    <w:basedOn w:val="a"/>
    <w:link w:val="a4"/>
    <w:unhideWhenUsed/>
    <w:rsid w:val="00CE7920"/>
    <w:pPr>
      <w:jc w:val="both"/>
    </w:pPr>
    <w:rPr>
      <w:sz w:val="28"/>
    </w:rPr>
  </w:style>
  <w:style w:type="character" w:customStyle="1" w:styleId="a4">
    <w:name w:val="Основной текст Знак"/>
    <w:link w:val="a3"/>
    <w:rsid w:val="00CE7920"/>
    <w:rPr>
      <w:rFonts w:ascii="Times New Roman" w:eastAsia="Times New Roman" w:hAnsi="Times New Roman"/>
      <w:sz w:val="28"/>
      <w:szCs w:val="24"/>
    </w:rPr>
  </w:style>
  <w:style w:type="paragraph" w:styleId="a5">
    <w:name w:val="header"/>
    <w:basedOn w:val="a"/>
    <w:link w:val="a6"/>
    <w:rsid w:val="00670757"/>
    <w:pPr>
      <w:tabs>
        <w:tab w:val="center" w:pos="4677"/>
        <w:tab w:val="right" w:pos="9355"/>
      </w:tabs>
      <w:suppressAutoHyphens/>
    </w:pPr>
    <w:rPr>
      <w:sz w:val="28"/>
      <w:szCs w:val="20"/>
      <w:lang w:eastAsia="ar-SA"/>
    </w:rPr>
  </w:style>
  <w:style w:type="character" w:customStyle="1" w:styleId="a6">
    <w:name w:val="Верхний колонтитул Знак"/>
    <w:link w:val="a5"/>
    <w:rsid w:val="00670757"/>
    <w:rPr>
      <w:rFonts w:ascii="Times New Roman" w:eastAsia="Times New Roman" w:hAnsi="Times New Roman"/>
      <w:sz w:val="28"/>
      <w:lang w:eastAsia="ar-SA"/>
    </w:rPr>
  </w:style>
  <w:style w:type="character" w:styleId="a7">
    <w:name w:val="Hyperlink"/>
    <w:uiPriority w:val="99"/>
    <w:unhideWhenUsed/>
    <w:rsid w:val="00C83DA3"/>
    <w:rPr>
      <w:color w:val="0000FF"/>
      <w:u w:val="single"/>
    </w:rPr>
  </w:style>
  <w:style w:type="paragraph" w:customStyle="1" w:styleId="ConsPlusNormal">
    <w:name w:val="ConsPlusNormal"/>
    <w:rsid w:val="004C3023"/>
    <w:pPr>
      <w:widowControl w:val="0"/>
      <w:autoSpaceDE w:val="0"/>
      <w:autoSpaceDN w:val="0"/>
      <w:adjustRightInd w:val="0"/>
      <w:ind w:firstLine="720"/>
    </w:pPr>
    <w:rPr>
      <w:rFonts w:ascii="Arial" w:eastAsia="Times New Roman" w:hAnsi="Arial" w:cs="Arial"/>
    </w:rPr>
  </w:style>
  <w:style w:type="paragraph" w:customStyle="1" w:styleId="p17">
    <w:name w:val="p17"/>
    <w:basedOn w:val="a"/>
    <w:rsid w:val="004C3023"/>
    <w:pPr>
      <w:spacing w:before="100" w:beforeAutospacing="1" w:after="100" w:afterAutospacing="1"/>
    </w:pPr>
  </w:style>
  <w:style w:type="character" w:customStyle="1" w:styleId="a8">
    <w:name w:val="Основной текст_"/>
    <w:link w:val="4"/>
    <w:locked/>
    <w:rsid w:val="004C3023"/>
    <w:rPr>
      <w:shd w:val="clear" w:color="auto" w:fill="FFFFFF"/>
    </w:rPr>
  </w:style>
  <w:style w:type="paragraph" w:customStyle="1" w:styleId="4">
    <w:name w:val="Основной текст4"/>
    <w:basedOn w:val="a"/>
    <w:link w:val="a8"/>
    <w:rsid w:val="004C3023"/>
    <w:pPr>
      <w:widowControl w:val="0"/>
      <w:shd w:val="clear" w:color="auto" w:fill="FFFFFF"/>
      <w:spacing w:line="278" w:lineRule="exact"/>
      <w:jc w:val="center"/>
    </w:pPr>
    <w:rPr>
      <w:rFonts w:ascii="Calibri" w:eastAsia="Calibri" w:hAnsi="Calibri"/>
      <w:sz w:val="20"/>
      <w:szCs w:val="20"/>
    </w:rPr>
  </w:style>
  <w:style w:type="character" w:customStyle="1" w:styleId="11">
    <w:name w:val="Основной текст1"/>
    <w:rsid w:val="004C302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9">
    <w:name w:val="List Paragraph"/>
    <w:basedOn w:val="a"/>
    <w:uiPriority w:val="34"/>
    <w:qFormat/>
    <w:rsid w:val="004C3023"/>
    <w:pPr>
      <w:spacing w:after="200" w:line="276" w:lineRule="auto"/>
      <w:ind w:left="720"/>
      <w:contextualSpacing/>
    </w:pPr>
    <w:rPr>
      <w:rFonts w:ascii="Calibri" w:hAnsi="Calibri"/>
      <w:sz w:val="22"/>
      <w:szCs w:val="22"/>
    </w:rPr>
  </w:style>
  <w:style w:type="character" w:customStyle="1" w:styleId="apple-converted-space">
    <w:name w:val="apple-converted-space"/>
    <w:rsid w:val="004C3023"/>
  </w:style>
  <w:style w:type="character" w:customStyle="1" w:styleId="3">
    <w:name w:val="Основной текст (3)_"/>
    <w:link w:val="30"/>
    <w:locked/>
    <w:rsid w:val="004C3023"/>
    <w:rPr>
      <w:b/>
      <w:bCs/>
      <w:i/>
      <w:iCs/>
      <w:shd w:val="clear" w:color="auto" w:fill="FFFFFF"/>
    </w:rPr>
  </w:style>
  <w:style w:type="paragraph" w:customStyle="1" w:styleId="30">
    <w:name w:val="Основной текст (3)"/>
    <w:basedOn w:val="a"/>
    <w:link w:val="3"/>
    <w:rsid w:val="004C3023"/>
    <w:pPr>
      <w:widowControl w:val="0"/>
      <w:shd w:val="clear" w:color="auto" w:fill="FFFFFF"/>
      <w:spacing w:before="300" w:after="300" w:line="0" w:lineRule="atLeast"/>
      <w:ind w:hanging="1920"/>
    </w:pPr>
    <w:rPr>
      <w:rFonts w:ascii="Calibri" w:eastAsia="Calibri" w:hAnsi="Calibri"/>
      <w:b/>
      <w:bCs/>
      <w:i/>
      <w:iCs/>
      <w:sz w:val="20"/>
      <w:szCs w:val="20"/>
    </w:rPr>
  </w:style>
  <w:style w:type="character" w:customStyle="1" w:styleId="aa">
    <w:name w:val="Основной текст + Полужирный"/>
    <w:rsid w:val="004C3023"/>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4C302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4C3023"/>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1">
    <w:name w:val="Основной текст3"/>
    <w:rsid w:val="004C3023"/>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customStyle="1" w:styleId="s1">
    <w:name w:val="s_1"/>
    <w:basedOn w:val="a"/>
    <w:rsid w:val="004C3023"/>
    <w:pPr>
      <w:spacing w:before="100" w:beforeAutospacing="1" w:after="100" w:afterAutospacing="1"/>
    </w:pPr>
  </w:style>
  <w:style w:type="character" w:customStyle="1" w:styleId="s10">
    <w:name w:val="s_10"/>
    <w:rsid w:val="004C3023"/>
  </w:style>
  <w:style w:type="paragraph" w:styleId="ab">
    <w:name w:val="Balloon Text"/>
    <w:basedOn w:val="a"/>
    <w:link w:val="ac"/>
    <w:uiPriority w:val="99"/>
    <w:semiHidden/>
    <w:unhideWhenUsed/>
    <w:rsid w:val="003144B4"/>
    <w:rPr>
      <w:rFonts w:ascii="Tahoma" w:hAnsi="Tahoma" w:cs="Tahoma"/>
      <w:sz w:val="16"/>
      <w:szCs w:val="16"/>
    </w:rPr>
  </w:style>
  <w:style w:type="character" w:customStyle="1" w:styleId="ac">
    <w:name w:val="Текст выноски Знак"/>
    <w:link w:val="ab"/>
    <w:uiPriority w:val="99"/>
    <w:semiHidden/>
    <w:rsid w:val="003144B4"/>
    <w:rPr>
      <w:rFonts w:ascii="Tahoma" w:eastAsia="Times New Roman" w:hAnsi="Tahoma" w:cs="Tahoma"/>
      <w:sz w:val="16"/>
      <w:szCs w:val="16"/>
    </w:rPr>
  </w:style>
  <w:style w:type="paragraph" w:customStyle="1" w:styleId="12">
    <w:name w:val="Обычный1"/>
    <w:rsid w:val="003679AD"/>
    <w:pPr>
      <w:widowControl w:val="0"/>
      <w:suppressAutoHyphens/>
    </w:pPr>
    <w:rPr>
      <w:rFonts w:ascii="Times New Roman" w:eastAsia="Arial" w:hAnsi="Times New Roman"/>
      <w:sz w:val="24"/>
      <w:lang w:eastAsia="ar-SA"/>
    </w:rPr>
  </w:style>
  <w:style w:type="character" w:customStyle="1" w:styleId="40">
    <w:name w:val="Основной текст (4)_"/>
    <w:link w:val="41"/>
    <w:rsid w:val="003679AD"/>
    <w:rPr>
      <w:rFonts w:ascii="Times New Roman" w:eastAsia="Times New Roman" w:hAnsi="Times New Roman"/>
      <w:b/>
      <w:bCs/>
      <w:sz w:val="28"/>
      <w:szCs w:val="28"/>
      <w:shd w:val="clear" w:color="auto" w:fill="FFFFFF"/>
    </w:rPr>
  </w:style>
  <w:style w:type="character" w:customStyle="1" w:styleId="32">
    <w:name w:val="Заголовок №3_"/>
    <w:link w:val="33"/>
    <w:rsid w:val="003679AD"/>
    <w:rPr>
      <w:rFonts w:ascii="Times New Roman" w:eastAsia="Times New Roman" w:hAnsi="Times New Roman"/>
      <w:b/>
      <w:bCs/>
      <w:sz w:val="28"/>
      <w:szCs w:val="28"/>
      <w:shd w:val="clear" w:color="auto" w:fill="FFFFFF"/>
    </w:rPr>
  </w:style>
  <w:style w:type="paragraph" w:customStyle="1" w:styleId="41">
    <w:name w:val="Основной текст (4)"/>
    <w:basedOn w:val="a"/>
    <w:link w:val="40"/>
    <w:rsid w:val="003679AD"/>
    <w:pPr>
      <w:widowControl w:val="0"/>
      <w:shd w:val="clear" w:color="auto" w:fill="FFFFFF"/>
      <w:spacing w:before="1080" w:line="326" w:lineRule="exact"/>
      <w:jc w:val="center"/>
    </w:pPr>
    <w:rPr>
      <w:b/>
      <w:bCs/>
      <w:sz w:val="28"/>
      <w:szCs w:val="28"/>
    </w:rPr>
  </w:style>
  <w:style w:type="paragraph" w:customStyle="1" w:styleId="33">
    <w:name w:val="Заголовок №3"/>
    <w:basedOn w:val="a"/>
    <w:link w:val="32"/>
    <w:rsid w:val="003679AD"/>
    <w:pPr>
      <w:widowControl w:val="0"/>
      <w:shd w:val="clear" w:color="auto" w:fill="FFFFFF"/>
      <w:spacing w:after="900" w:line="326" w:lineRule="exact"/>
      <w:jc w:val="center"/>
      <w:outlineLvl w:val="2"/>
    </w:pPr>
    <w:rPr>
      <w:b/>
      <w:bCs/>
      <w:sz w:val="28"/>
      <w:szCs w:val="28"/>
    </w:rPr>
  </w:style>
  <w:style w:type="character" w:customStyle="1" w:styleId="20">
    <w:name w:val="Основной текст (2)_"/>
    <w:link w:val="21"/>
    <w:rsid w:val="003679AD"/>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3679AD"/>
    <w:pPr>
      <w:widowControl w:val="0"/>
      <w:shd w:val="clear" w:color="auto" w:fill="FFFFFF"/>
      <w:spacing w:after="1080" w:line="0" w:lineRule="atLeast"/>
      <w:jc w:val="center"/>
    </w:pPr>
    <w:rPr>
      <w:sz w:val="28"/>
      <w:szCs w:val="28"/>
    </w:rPr>
  </w:style>
  <w:style w:type="character" w:customStyle="1" w:styleId="33pt">
    <w:name w:val="Заголовок №3 + Интервал 3 pt"/>
    <w:rsid w:val="003679AD"/>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paragraph" w:customStyle="1" w:styleId="docdata">
    <w:name w:val="docdata"/>
    <w:aliases w:val="docy,v5,2112,bqiaagaaeyqcaaagiaiaaanebqaabwwfaaaaaaaaaaaaaaaaaaaaaaaaaaaaaaaaaaaaaaaaaaaaaaaaaaaaaaaaaaaaaaaaaaaaaaaaaaaaaaaaaaaaaaaaaaaaaaaaaaaaaaaaaaaaaaaaaaaaaaaaaaaaaaaaaaaaaaaaaaaaaaaaaaaaaaaaaaaaaaaaaaaaaaaaaaaaaaaaaaaaaaaaaaaaaaaaaaaaaaaa"/>
    <w:basedOn w:val="a"/>
    <w:rsid w:val="00A2339D"/>
    <w:pPr>
      <w:spacing w:before="100" w:beforeAutospacing="1" w:after="100" w:afterAutospacing="1"/>
    </w:pPr>
  </w:style>
  <w:style w:type="character" w:customStyle="1" w:styleId="2924">
    <w:name w:val="2924"/>
    <w:aliases w:val="bqiaagaaeyqcaaagiaiaaaokcaaabzgiaaaaaaaaaaaaaaaaaaaaaaaaaaaaaaaaaaaaaaaaaaaaaaaaaaaaaaaaaaaaaaaaaaaaaaaaaaaaaaaaaaaaaaaaaaaaaaaaaaaaaaaaaaaaaaaaaaaaaaaaaaaaaaaaaaaaaaaaaaaaaaaaaaaaaaaaaaaaaaaaaaaaaaaaaaaaaaaaaaaaaaaaaaaaaaaaaaaaaaaa"/>
    <w:rsid w:val="00A2339D"/>
  </w:style>
  <w:style w:type="paragraph" w:styleId="ad">
    <w:name w:val="Body Text Indent"/>
    <w:basedOn w:val="a"/>
    <w:link w:val="ae"/>
    <w:unhideWhenUsed/>
    <w:rsid w:val="00350CED"/>
    <w:pPr>
      <w:widowControl w:val="0"/>
      <w:suppressAutoHyphens/>
      <w:autoSpaceDE w:val="0"/>
      <w:spacing w:after="120"/>
      <w:ind w:left="283"/>
    </w:pPr>
    <w:rPr>
      <w:sz w:val="20"/>
      <w:szCs w:val="20"/>
      <w:lang w:eastAsia="zh-CN"/>
    </w:rPr>
  </w:style>
  <w:style w:type="character" w:customStyle="1" w:styleId="ae">
    <w:name w:val="Основной текст с отступом Знак"/>
    <w:link w:val="ad"/>
    <w:rsid w:val="00350CED"/>
    <w:rPr>
      <w:rFonts w:ascii="Times New Roman" w:eastAsia="Times New Roman" w:hAnsi="Times New Roman"/>
      <w:lang w:eastAsia="zh-CN"/>
    </w:rPr>
  </w:style>
  <w:style w:type="paragraph" w:styleId="af">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Обычный (Web),Обычный (веб)1"/>
    <w:basedOn w:val="a"/>
    <w:link w:val="af0"/>
    <w:uiPriority w:val="99"/>
    <w:qFormat/>
    <w:rsid w:val="00350CED"/>
    <w:pPr>
      <w:spacing w:before="100" w:beforeAutospacing="1" w:after="100" w:afterAutospacing="1"/>
      <w:jc w:val="both"/>
    </w:pPr>
  </w:style>
  <w:style w:type="character" w:customStyle="1" w:styleId="af0">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веб) Знак Знак1 Знак"/>
    <w:link w:val="af"/>
    <w:uiPriority w:val="99"/>
    <w:locked/>
    <w:rsid w:val="00350CE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9665">
      <w:bodyDiv w:val="1"/>
      <w:marLeft w:val="0"/>
      <w:marRight w:val="0"/>
      <w:marTop w:val="0"/>
      <w:marBottom w:val="0"/>
      <w:divBdr>
        <w:top w:val="none" w:sz="0" w:space="0" w:color="auto"/>
        <w:left w:val="none" w:sz="0" w:space="0" w:color="auto"/>
        <w:bottom w:val="none" w:sz="0" w:space="0" w:color="auto"/>
        <w:right w:val="none" w:sz="0" w:space="0" w:color="auto"/>
      </w:divBdr>
    </w:div>
    <w:div w:id="1481776169">
      <w:bodyDiv w:val="1"/>
      <w:marLeft w:val="0"/>
      <w:marRight w:val="0"/>
      <w:marTop w:val="0"/>
      <w:marBottom w:val="0"/>
      <w:divBdr>
        <w:top w:val="none" w:sz="0" w:space="0" w:color="auto"/>
        <w:left w:val="none" w:sz="0" w:space="0" w:color="auto"/>
        <w:bottom w:val="none" w:sz="0" w:space="0" w:color="auto"/>
        <w:right w:val="none" w:sz="0" w:space="0" w:color="auto"/>
      </w:divBdr>
    </w:div>
    <w:div w:id="17145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mzv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607</Words>
  <Characters>3463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user_01</cp:lastModifiedBy>
  <cp:revision>46</cp:revision>
  <cp:lastPrinted>2024-05-16T04:49:00Z</cp:lastPrinted>
  <dcterms:created xsi:type="dcterms:W3CDTF">2012-05-05T09:51:00Z</dcterms:created>
  <dcterms:modified xsi:type="dcterms:W3CDTF">2024-05-16T04:50:00Z</dcterms:modified>
</cp:coreProperties>
</file>